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8EC01" w14:textId="77777777" w:rsidR="00781650" w:rsidRPr="00781650" w:rsidRDefault="00781650" w:rsidP="00781650">
      <w:pPr>
        <w:autoSpaceDE w:val="0"/>
        <w:autoSpaceDN w:val="0"/>
        <w:adjustRightInd w:val="0"/>
        <w:spacing w:after="0" w:line="240" w:lineRule="auto"/>
        <w:rPr>
          <w:rFonts w:cstheme="minorHAnsi"/>
          <w:color w:val="000000"/>
          <w:sz w:val="28"/>
        </w:rPr>
      </w:pPr>
    </w:p>
    <w:p w14:paraId="6932A99E" w14:textId="77777777" w:rsidR="00781650" w:rsidRPr="00781650" w:rsidRDefault="00781650" w:rsidP="00781650">
      <w:pPr>
        <w:autoSpaceDE w:val="0"/>
        <w:autoSpaceDN w:val="0"/>
        <w:adjustRightInd w:val="0"/>
        <w:spacing w:after="0" w:line="240" w:lineRule="auto"/>
        <w:jc w:val="center"/>
        <w:rPr>
          <w:rFonts w:cstheme="minorHAnsi"/>
          <w:color w:val="000000"/>
          <w:sz w:val="28"/>
        </w:rPr>
      </w:pPr>
      <w:r w:rsidRPr="00781650">
        <w:rPr>
          <w:rFonts w:cstheme="minorHAnsi"/>
          <w:sz w:val="28"/>
        </w:rPr>
        <w:t xml:space="preserve"> </w:t>
      </w:r>
      <w:r w:rsidRPr="00781650">
        <w:rPr>
          <w:rFonts w:cstheme="minorHAnsi"/>
          <w:b/>
          <w:sz w:val="28"/>
        </w:rPr>
        <w:t>Duke</w:t>
      </w:r>
      <w:r w:rsidRPr="00781650">
        <w:rPr>
          <w:rFonts w:cstheme="minorHAnsi"/>
          <w:b/>
          <w:bCs/>
          <w:color w:val="000000"/>
          <w:sz w:val="28"/>
        </w:rPr>
        <w:t xml:space="preserve"> Physician Assistant Surgical Residency Program </w:t>
      </w:r>
    </w:p>
    <w:p w14:paraId="57A208A2" w14:textId="77777777" w:rsidR="00781650" w:rsidRPr="00781650" w:rsidRDefault="00781650" w:rsidP="00781650">
      <w:pPr>
        <w:autoSpaceDE w:val="0"/>
        <w:autoSpaceDN w:val="0"/>
        <w:adjustRightInd w:val="0"/>
        <w:spacing w:after="0" w:line="240" w:lineRule="auto"/>
        <w:jc w:val="center"/>
        <w:rPr>
          <w:rFonts w:cstheme="minorHAnsi"/>
          <w:b/>
          <w:bCs/>
          <w:color w:val="000000"/>
          <w:sz w:val="28"/>
        </w:rPr>
      </w:pPr>
      <w:r w:rsidRPr="00781650">
        <w:rPr>
          <w:rFonts w:cstheme="minorHAnsi"/>
          <w:b/>
          <w:bCs/>
          <w:color w:val="000000"/>
          <w:sz w:val="28"/>
        </w:rPr>
        <w:t xml:space="preserve">Criteria for Graduation </w:t>
      </w:r>
    </w:p>
    <w:p w14:paraId="7E3220D0" w14:textId="77777777" w:rsidR="00781650" w:rsidRPr="00781650" w:rsidRDefault="00781650" w:rsidP="00781650">
      <w:pPr>
        <w:autoSpaceDE w:val="0"/>
        <w:autoSpaceDN w:val="0"/>
        <w:adjustRightInd w:val="0"/>
        <w:spacing w:after="0" w:line="240" w:lineRule="auto"/>
        <w:jc w:val="center"/>
        <w:rPr>
          <w:rFonts w:cstheme="minorHAnsi"/>
          <w:color w:val="000000"/>
        </w:rPr>
      </w:pPr>
    </w:p>
    <w:p w14:paraId="6421D654" w14:textId="77777777" w:rsid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rPr>
        <w:t xml:space="preserve">The PA Resident functions as an integral part of a surgical team principally caring for patients in the ward setting; leading rounds with tempo and precision. The resident should demonstrate substantial achievement of the following attributes and goals before graduating from the program: </w:t>
      </w:r>
    </w:p>
    <w:p w14:paraId="01283DA5" w14:textId="77777777" w:rsidR="00F31EA2" w:rsidRPr="00781650" w:rsidRDefault="00F31EA2" w:rsidP="00781650">
      <w:pPr>
        <w:autoSpaceDE w:val="0"/>
        <w:autoSpaceDN w:val="0"/>
        <w:adjustRightInd w:val="0"/>
        <w:spacing w:after="0" w:line="240" w:lineRule="auto"/>
        <w:rPr>
          <w:rFonts w:cstheme="minorHAnsi"/>
          <w:color w:val="000000"/>
        </w:rPr>
      </w:pPr>
    </w:p>
    <w:p w14:paraId="7FD19058" w14:textId="77777777" w:rsidR="00781650" w:rsidRPr="00781650" w:rsidRDefault="00781650" w:rsidP="00781650">
      <w:pPr>
        <w:autoSpaceDE w:val="0"/>
        <w:autoSpaceDN w:val="0"/>
        <w:adjustRightInd w:val="0"/>
        <w:spacing w:after="0" w:line="240" w:lineRule="auto"/>
        <w:outlineLvl w:val="1"/>
        <w:rPr>
          <w:rFonts w:cstheme="minorHAnsi"/>
          <w:color w:val="000000"/>
        </w:rPr>
      </w:pPr>
      <w:r w:rsidRPr="00781650">
        <w:rPr>
          <w:rFonts w:cstheme="minorHAnsi"/>
          <w:color w:val="000000"/>
          <w:u w:val="single"/>
        </w:rPr>
        <w:t xml:space="preserve">Patient Care </w:t>
      </w:r>
    </w:p>
    <w:p w14:paraId="1BE444B9" w14:textId="292362B1" w:rsidR="0018736B" w:rsidRDefault="0018736B" w:rsidP="0018736B">
      <w:pPr>
        <w:pStyle w:val="ListParagraph"/>
        <w:widowControl w:val="0"/>
        <w:numPr>
          <w:ilvl w:val="0"/>
          <w:numId w:val="8"/>
        </w:numPr>
        <w:tabs>
          <w:tab w:val="left" w:pos="1206"/>
        </w:tabs>
        <w:autoSpaceDE w:val="0"/>
        <w:autoSpaceDN w:val="0"/>
        <w:spacing w:before="22" w:after="0" w:line="252" w:lineRule="auto"/>
        <w:ind w:right="141"/>
        <w:contextualSpacing w:val="0"/>
        <w:rPr>
          <w:sz w:val="24"/>
        </w:rPr>
      </w:pPr>
      <w:r>
        <w:rPr>
          <w:sz w:val="24"/>
        </w:rPr>
        <w:t xml:space="preserve">Gather thorough, yet succinct and focused history </w:t>
      </w:r>
    </w:p>
    <w:p w14:paraId="1F2D1D63"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right="141"/>
        <w:contextualSpacing w:val="0"/>
        <w:rPr>
          <w:sz w:val="24"/>
        </w:rPr>
      </w:pPr>
      <w:r>
        <w:rPr>
          <w:sz w:val="24"/>
        </w:rPr>
        <w:t>Perform a focused, yet through physical exam related to patient history</w:t>
      </w:r>
    </w:p>
    <w:p w14:paraId="20CD30F0"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right="141"/>
        <w:contextualSpacing w:val="0"/>
        <w:rPr>
          <w:sz w:val="24"/>
        </w:rPr>
      </w:pPr>
      <w:r>
        <w:rPr>
          <w:sz w:val="24"/>
        </w:rPr>
        <w:t>Follows procedural protocols, minimizes risk and discomfort to patients</w:t>
      </w:r>
    </w:p>
    <w:p w14:paraId="7ADB3615"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right="141"/>
        <w:contextualSpacing w:val="0"/>
        <w:rPr>
          <w:sz w:val="24"/>
        </w:rPr>
      </w:pPr>
      <w:r>
        <w:rPr>
          <w:sz w:val="24"/>
        </w:rPr>
        <w:t>Provides proper explanation of procedures and seeks appropriate level of supervision</w:t>
      </w:r>
    </w:p>
    <w:p w14:paraId="46B6CE19"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right="141"/>
        <w:contextualSpacing w:val="0"/>
        <w:rPr>
          <w:sz w:val="24"/>
        </w:rPr>
      </w:pPr>
      <w:r>
        <w:rPr>
          <w:sz w:val="24"/>
        </w:rPr>
        <w:t xml:space="preserve">Appropriate record keeping- timely, accurate, thorough and succinct </w:t>
      </w:r>
    </w:p>
    <w:p w14:paraId="3823482F" w14:textId="6A88C46C" w:rsidR="00781650" w:rsidRPr="00781650" w:rsidRDefault="00781650" w:rsidP="0018736B">
      <w:pPr>
        <w:autoSpaceDE w:val="0"/>
        <w:autoSpaceDN w:val="0"/>
        <w:adjustRightInd w:val="0"/>
        <w:spacing w:after="0" w:line="240" w:lineRule="auto"/>
        <w:ind w:left="720" w:hanging="360"/>
        <w:rPr>
          <w:rFonts w:cstheme="minorHAnsi"/>
          <w:color w:val="000000"/>
        </w:rPr>
      </w:pPr>
    </w:p>
    <w:p w14:paraId="3C950F50"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Operating Room: </w:t>
      </w:r>
    </w:p>
    <w:p w14:paraId="3D793A8B" w14:textId="77777777" w:rsidR="00781650" w:rsidRPr="00781650" w:rsidRDefault="00781650" w:rsidP="00781650">
      <w:pPr>
        <w:pStyle w:val="ListParagraph"/>
        <w:numPr>
          <w:ilvl w:val="0"/>
          <w:numId w:val="2"/>
        </w:numPr>
        <w:autoSpaceDE w:val="0"/>
        <w:autoSpaceDN w:val="0"/>
        <w:adjustRightInd w:val="0"/>
        <w:spacing w:after="0" w:line="240" w:lineRule="auto"/>
        <w:rPr>
          <w:rFonts w:cstheme="minorHAnsi"/>
          <w:color w:val="000000"/>
        </w:rPr>
      </w:pPr>
      <w:r w:rsidRPr="00781650">
        <w:rPr>
          <w:rFonts w:cstheme="minorHAnsi"/>
          <w:color w:val="000000"/>
        </w:rPr>
        <w:t xml:space="preserve">Sterile Technique </w:t>
      </w:r>
    </w:p>
    <w:p w14:paraId="6EC7AF19" w14:textId="77777777" w:rsidR="00781650" w:rsidRPr="00781650" w:rsidRDefault="00781650" w:rsidP="00781650">
      <w:pPr>
        <w:pStyle w:val="ListParagraph"/>
        <w:numPr>
          <w:ilvl w:val="0"/>
          <w:numId w:val="2"/>
        </w:numPr>
        <w:autoSpaceDE w:val="0"/>
        <w:autoSpaceDN w:val="0"/>
        <w:adjustRightInd w:val="0"/>
        <w:spacing w:after="0" w:line="240" w:lineRule="auto"/>
        <w:rPr>
          <w:rFonts w:cstheme="minorHAnsi"/>
          <w:color w:val="000000"/>
        </w:rPr>
      </w:pPr>
      <w:r w:rsidRPr="00781650">
        <w:rPr>
          <w:rFonts w:cstheme="minorHAnsi"/>
          <w:color w:val="000000"/>
        </w:rPr>
        <w:t xml:space="preserve">Draping </w:t>
      </w:r>
    </w:p>
    <w:p w14:paraId="7D9552A8" w14:textId="77777777" w:rsidR="00781650" w:rsidRPr="00781650" w:rsidRDefault="00781650" w:rsidP="00781650">
      <w:pPr>
        <w:pStyle w:val="ListParagraph"/>
        <w:numPr>
          <w:ilvl w:val="0"/>
          <w:numId w:val="2"/>
        </w:numPr>
        <w:autoSpaceDE w:val="0"/>
        <w:autoSpaceDN w:val="0"/>
        <w:adjustRightInd w:val="0"/>
        <w:spacing w:after="0" w:line="240" w:lineRule="auto"/>
        <w:rPr>
          <w:rFonts w:cstheme="minorHAnsi"/>
          <w:color w:val="000000"/>
        </w:rPr>
      </w:pPr>
      <w:r w:rsidRPr="00781650">
        <w:rPr>
          <w:rFonts w:cstheme="minorHAnsi"/>
          <w:color w:val="000000"/>
        </w:rPr>
        <w:t xml:space="preserve">One and two-handed knots with silk </w:t>
      </w:r>
    </w:p>
    <w:p w14:paraId="6490EB8B" w14:textId="77777777" w:rsidR="00781650" w:rsidRPr="00781650" w:rsidRDefault="00781650" w:rsidP="00781650">
      <w:pPr>
        <w:pStyle w:val="ListParagraph"/>
        <w:numPr>
          <w:ilvl w:val="0"/>
          <w:numId w:val="2"/>
        </w:numPr>
        <w:autoSpaceDE w:val="0"/>
        <w:autoSpaceDN w:val="0"/>
        <w:adjustRightInd w:val="0"/>
        <w:spacing w:after="0" w:line="240" w:lineRule="auto"/>
        <w:rPr>
          <w:rFonts w:cstheme="minorHAnsi"/>
          <w:color w:val="000000"/>
        </w:rPr>
      </w:pPr>
      <w:r w:rsidRPr="00781650">
        <w:rPr>
          <w:rFonts w:cstheme="minorHAnsi"/>
          <w:color w:val="000000"/>
        </w:rPr>
        <w:t xml:space="preserve">Common instrument terminology </w:t>
      </w:r>
    </w:p>
    <w:p w14:paraId="26A91EB8" w14:textId="77777777" w:rsidR="00781650" w:rsidRPr="00781650" w:rsidRDefault="00781650" w:rsidP="00781650">
      <w:pPr>
        <w:pStyle w:val="ListParagraph"/>
        <w:numPr>
          <w:ilvl w:val="0"/>
          <w:numId w:val="2"/>
        </w:numPr>
        <w:autoSpaceDE w:val="0"/>
        <w:autoSpaceDN w:val="0"/>
        <w:adjustRightInd w:val="0"/>
        <w:spacing w:after="0" w:line="240" w:lineRule="auto"/>
        <w:rPr>
          <w:rFonts w:cstheme="minorHAnsi"/>
          <w:color w:val="000000"/>
        </w:rPr>
      </w:pPr>
      <w:r w:rsidRPr="00781650">
        <w:rPr>
          <w:rFonts w:cstheme="minorHAnsi"/>
          <w:color w:val="000000"/>
        </w:rPr>
        <w:t xml:space="preserve">Timely operative notes, procedure notes, and postoperative orders </w:t>
      </w:r>
    </w:p>
    <w:p w14:paraId="410C4FE9" w14:textId="77777777" w:rsidR="00781650" w:rsidRPr="00781650" w:rsidRDefault="00781650" w:rsidP="00781650">
      <w:pPr>
        <w:autoSpaceDE w:val="0"/>
        <w:autoSpaceDN w:val="0"/>
        <w:adjustRightInd w:val="0"/>
        <w:spacing w:after="0" w:line="240" w:lineRule="auto"/>
        <w:rPr>
          <w:rFonts w:cstheme="minorHAnsi"/>
          <w:color w:val="000000"/>
        </w:rPr>
      </w:pPr>
    </w:p>
    <w:p w14:paraId="10627A09" w14:textId="77777777" w:rsidR="00781650" w:rsidRP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u w:val="single"/>
        </w:rPr>
        <w:t xml:space="preserve">Medical Knowledge: </w:t>
      </w:r>
    </w:p>
    <w:p w14:paraId="705C478F"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 xml:space="preserve">Patient safety- PA understands their ability, knowledge and skill levels in relation to patient safety and communicates appropriately to senior residents and/or </w:t>
      </w:r>
      <w:proofErr w:type="spellStart"/>
      <w:r>
        <w:t>attendings</w:t>
      </w:r>
      <w:proofErr w:type="spellEnd"/>
      <w:r>
        <w:t xml:space="preserve"> </w:t>
      </w:r>
    </w:p>
    <w:p w14:paraId="1F322539"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General medical knowledge- understands basic concepts of patient care</w:t>
      </w:r>
    </w:p>
    <w:p w14:paraId="61CAC150"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 xml:space="preserve">Understands principles of </w:t>
      </w:r>
      <w:proofErr w:type="spellStart"/>
      <w:r>
        <w:t>post operative</w:t>
      </w:r>
      <w:proofErr w:type="spellEnd"/>
      <w:r>
        <w:t xml:space="preserve"> care</w:t>
      </w:r>
    </w:p>
    <w:p w14:paraId="3A671073"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Ability to interpret laboratory studies and tailor tests to the problem at hand</w:t>
      </w:r>
    </w:p>
    <w:p w14:paraId="1EEEE552"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lastRenderedPageBreak/>
        <w:t>Understands and applies surgical principles to clinical problems</w:t>
      </w:r>
    </w:p>
    <w:p w14:paraId="4DE03096"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Consults current surgical literature</w:t>
      </w:r>
    </w:p>
    <w:p w14:paraId="2CB4D45E"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Reads OR cases, knows pertinent anatomy</w:t>
      </w:r>
    </w:p>
    <w:p w14:paraId="3043E6E0" w14:textId="77777777" w:rsidR="0018736B" w:rsidRDefault="0018736B" w:rsidP="0018736B">
      <w:pPr>
        <w:pStyle w:val="ListParagraph"/>
        <w:widowControl w:val="0"/>
        <w:numPr>
          <w:ilvl w:val="0"/>
          <w:numId w:val="7"/>
        </w:numPr>
        <w:autoSpaceDE w:val="0"/>
        <w:autoSpaceDN w:val="0"/>
        <w:spacing w:before="48" w:after="0" w:line="254" w:lineRule="auto"/>
        <w:contextualSpacing w:val="0"/>
      </w:pPr>
      <w:r>
        <w:t>Integrates basic science into diagnostic plan and treatment options</w:t>
      </w:r>
    </w:p>
    <w:p w14:paraId="2820859F" w14:textId="77777777" w:rsidR="00781650" w:rsidRPr="00781650" w:rsidRDefault="00781650" w:rsidP="00781650">
      <w:pPr>
        <w:autoSpaceDE w:val="0"/>
        <w:autoSpaceDN w:val="0"/>
        <w:adjustRightInd w:val="0"/>
        <w:spacing w:after="0" w:line="240" w:lineRule="auto"/>
        <w:rPr>
          <w:rFonts w:cstheme="minorHAnsi"/>
          <w:color w:val="000000"/>
        </w:rPr>
      </w:pPr>
    </w:p>
    <w:p w14:paraId="02B2F89C" w14:textId="77777777" w:rsidR="00781650" w:rsidRPr="00781650" w:rsidRDefault="00781650" w:rsidP="00781650">
      <w:pPr>
        <w:autoSpaceDE w:val="0"/>
        <w:autoSpaceDN w:val="0"/>
        <w:adjustRightInd w:val="0"/>
        <w:spacing w:after="0" w:line="240" w:lineRule="auto"/>
        <w:outlineLvl w:val="1"/>
        <w:rPr>
          <w:rFonts w:cstheme="minorHAnsi"/>
          <w:color w:val="000000"/>
        </w:rPr>
      </w:pPr>
      <w:r w:rsidRPr="00781650">
        <w:rPr>
          <w:rFonts w:cstheme="minorHAnsi"/>
          <w:color w:val="000000"/>
          <w:u w:val="single"/>
        </w:rPr>
        <w:t xml:space="preserve">Practice Based Learning and Improvement </w:t>
      </w:r>
    </w:p>
    <w:p w14:paraId="0C9459F3"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left="1206" w:right="141"/>
        <w:contextualSpacing w:val="0"/>
        <w:rPr>
          <w:sz w:val="24"/>
        </w:rPr>
      </w:pPr>
      <w:r>
        <w:rPr>
          <w:sz w:val="24"/>
        </w:rPr>
        <w:t xml:space="preserve">Gather thorough, yet succinct and focused history </w:t>
      </w:r>
    </w:p>
    <w:p w14:paraId="324B7DC5"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left="1206" w:right="141"/>
        <w:contextualSpacing w:val="0"/>
        <w:rPr>
          <w:sz w:val="24"/>
        </w:rPr>
      </w:pPr>
      <w:r>
        <w:rPr>
          <w:sz w:val="24"/>
        </w:rPr>
        <w:t>Perform a focused, yet through physical exam related to patient history</w:t>
      </w:r>
    </w:p>
    <w:p w14:paraId="1524B4C7"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left="1206" w:right="141"/>
        <w:contextualSpacing w:val="0"/>
        <w:rPr>
          <w:sz w:val="24"/>
        </w:rPr>
      </w:pPr>
      <w:r>
        <w:rPr>
          <w:sz w:val="24"/>
        </w:rPr>
        <w:t>Follows procedural protocols, minimizes risk and discomfort to patients</w:t>
      </w:r>
    </w:p>
    <w:p w14:paraId="3C37F156"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left="1206" w:right="141"/>
        <w:contextualSpacing w:val="0"/>
        <w:rPr>
          <w:sz w:val="24"/>
        </w:rPr>
      </w:pPr>
      <w:r>
        <w:rPr>
          <w:sz w:val="24"/>
        </w:rPr>
        <w:t>Provides proper explanation of procedures and seeks appropriate level of supervision</w:t>
      </w:r>
    </w:p>
    <w:p w14:paraId="49324F2D" w14:textId="77777777" w:rsidR="0018736B" w:rsidRDefault="0018736B" w:rsidP="0018736B">
      <w:pPr>
        <w:pStyle w:val="ListParagraph"/>
        <w:widowControl w:val="0"/>
        <w:numPr>
          <w:ilvl w:val="0"/>
          <w:numId w:val="8"/>
        </w:numPr>
        <w:tabs>
          <w:tab w:val="left" w:pos="1206"/>
        </w:tabs>
        <w:autoSpaceDE w:val="0"/>
        <w:autoSpaceDN w:val="0"/>
        <w:spacing w:before="22" w:after="0" w:line="252" w:lineRule="auto"/>
        <w:ind w:left="1206" w:right="141"/>
        <w:contextualSpacing w:val="0"/>
        <w:rPr>
          <w:sz w:val="24"/>
        </w:rPr>
      </w:pPr>
      <w:r>
        <w:rPr>
          <w:sz w:val="24"/>
        </w:rPr>
        <w:t xml:space="preserve">Appropriate record keeping- timely, accurate, thorough and succinct </w:t>
      </w:r>
    </w:p>
    <w:p w14:paraId="5A554B33" w14:textId="77777777" w:rsidR="00781650" w:rsidRPr="00781650" w:rsidRDefault="00781650" w:rsidP="00781650">
      <w:pPr>
        <w:autoSpaceDE w:val="0"/>
        <w:autoSpaceDN w:val="0"/>
        <w:adjustRightInd w:val="0"/>
        <w:spacing w:after="0" w:line="240" w:lineRule="auto"/>
        <w:rPr>
          <w:rFonts w:cstheme="minorHAnsi"/>
          <w:color w:val="000000"/>
        </w:rPr>
      </w:pPr>
    </w:p>
    <w:p w14:paraId="1532D57F" w14:textId="77777777" w:rsidR="00781650" w:rsidRPr="00781650" w:rsidRDefault="00781650" w:rsidP="00781650">
      <w:pPr>
        <w:autoSpaceDE w:val="0"/>
        <w:autoSpaceDN w:val="0"/>
        <w:adjustRightInd w:val="0"/>
        <w:spacing w:after="0" w:line="240" w:lineRule="auto"/>
        <w:outlineLvl w:val="1"/>
        <w:rPr>
          <w:rFonts w:cstheme="minorHAnsi"/>
          <w:color w:val="000000"/>
        </w:rPr>
      </w:pPr>
      <w:r w:rsidRPr="00781650">
        <w:rPr>
          <w:rFonts w:cstheme="minorHAnsi"/>
          <w:color w:val="000000"/>
          <w:u w:val="single"/>
        </w:rPr>
        <w:t xml:space="preserve">Interpersonal and Communication Skills </w:t>
      </w:r>
    </w:p>
    <w:p w14:paraId="65D3F905" w14:textId="77777777" w:rsidR="0018736B" w:rsidRDefault="0018736B" w:rsidP="0018736B">
      <w:pPr>
        <w:pStyle w:val="BodyText"/>
        <w:spacing w:before="27" w:line="254" w:lineRule="auto"/>
        <w:ind w:left="150" w:hanging="10"/>
      </w:pPr>
      <w:r>
        <w:t>The</w:t>
      </w:r>
      <w:r>
        <w:rPr>
          <w:spacing w:val="-4"/>
        </w:rPr>
        <w:t xml:space="preserve"> </w:t>
      </w:r>
      <w:r>
        <w:t>PA</w:t>
      </w:r>
      <w:r>
        <w:rPr>
          <w:spacing w:val="-2"/>
        </w:rPr>
        <w:t xml:space="preserve"> </w:t>
      </w:r>
      <w:r>
        <w:t>Surgical</w:t>
      </w:r>
      <w:r>
        <w:rPr>
          <w:spacing w:val="-2"/>
        </w:rPr>
        <w:t xml:space="preserve"> </w:t>
      </w:r>
      <w:r>
        <w:t>Resident</w:t>
      </w:r>
      <w:r>
        <w:rPr>
          <w:spacing w:val="-4"/>
        </w:rPr>
        <w:t xml:space="preserve"> </w:t>
      </w:r>
      <w:r>
        <w:t>should</w:t>
      </w:r>
      <w:r>
        <w:rPr>
          <w:spacing w:val="-4"/>
        </w:rPr>
        <w:t xml:space="preserve"> </w:t>
      </w:r>
      <w:r>
        <w:t>demonstrate</w:t>
      </w:r>
      <w:r>
        <w:rPr>
          <w:spacing w:val="-5"/>
        </w:rPr>
        <w:t xml:space="preserve"> </w:t>
      </w:r>
      <w:r>
        <w:t>the</w:t>
      </w:r>
      <w:r>
        <w:rPr>
          <w:spacing w:val="-2"/>
        </w:rPr>
        <w:t xml:space="preserve"> </w:t>
      </w:r>
      <w:r>
        <w:t>ability</w:t>
      </w:r>
      <w:r>
        <w:rPr>
          <w:spacing w:val="-6"/>
        </w:rPr>
        <w:t xml:space="preserve"> </w:t>
      </w:r>
      <w:r>
        <w:t>to</w:t>
      </w:r>
      <w:r>
        <w:rPr>
          <w:spacing w:val="-5"/>
        </w:rPr>
        <w:t xml:space="preserve"> </w:t>
      </w:r>
      <w:r>
        <w:t>interact with the following persons professionally:</w:t>
      </w:r>
    </w:p>
    <w:p w14:paraId="10051328" w14:textId="77777777" w:rsidR="0018736B" w:rsidRDefault="0018736B" w:rsidP="0018736B">
      <w:pPr>
        <w:pStyle w:val="ListParagraph"/>
        <w:widowControl w:val="0"/>
        <w:numPr>
          <w:ilvl w:val="0"/>
          <w:numId w:val="9"/>
        </w:numPr>
        <w:tabs>
          <w:tab w:val="left" w:pos="667"/>
        </w:tabs>
        <w:autoSpaceDE w:val="0"/>
        <w:autoSpaceDN w:val="0"/>
        <w:spacing w:before="30" w:after="0" w:line="240" w:lineRule="auto"/>
        <w:ind w:left="667" w:hanging="167"/>
        <w:contextualSpacing w:val="0"/>
        <w:rPr>
          <w:sz w:val="24"/>
        </w:rPr>
      </w:pPr>
      <w:r>
        <w:rPr>
          <w:spacing w:val="-2"/>
          <w:sz w:val="24"/>
        </w:rPr>
        <w:t>Patients;</w:t>
      </w:r>
    </w:p>
    <w:p w14:paraId="2DBC8CF2" w14:textId="77777777" w:rsidR="0018736B" w:rsidRDefault="0018736B" w:rsidP="0018736B">
      <w:pPr>
        <w:pStyle w:val="ListParagraph"/>
        <w:widowControl w:val="0"/>
        <w:numPr>
          <w:ilvl w:val="0"/>
          <w:numId w:val="9"/>
        </w:numPr>
        <w:tabs>
          <w:tab w:val="left" w:pos="667"/>
        </w:tabs>
        <w:autoSpaceDE w:val="0"/>
        <w:autoSpaceDN w:val="0"/>
        <w:spacing w:before="47" w:after="0" w:line="240" w:lineRule="auto"/>
        <w:ind w:left="667" w:hanging="167"/>
        <w:contextualSpacing w:val="0"/>
        <w:rPr>
          <w:sz w:val="24"/>
        </w:rPr>
      </w:pPr>
      <w:r>
        <w:rPr>
          <w:sz w:val="24"/>
        </w:rPr>
        <w:t>Family</w:t>
      </w:r>
      <w:r>
        <w:rPr>
          <w:spacing w:val="-2"/>
          <w:sz w:val="24"/>
        </w:rPr>
        <w:t xml:space="preserve"> members;</w:t>
      </w:r>
    </w:p>
    <w:p w14:paraId="3577E839"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Nursing</w:t>
      </w:r>
      <w:r>
        <w:rPr>
          <w:spacing w:val="-5"/>
          <w:sz w:val="24"/>
        </w:rPr>
        <w:t xml:space="preserve"> </w:t>
      </w:r>
      <w:r>
        <w:rPr>
          <w:sz w:val="24"/>
        </w:rPr>
        <w:t>staff;</w:t>
      </w:r>
      <w:r>
        <w:rPr>
          <w:spacing w:val="-5"/>
          <w:sz w:val="24"/>
        </w:rPr>
        <w:t xml:space="preserve"> and</w:t>
      </w:r>
    </w:p>
    <w:p w14:paraId="5414910C" w14:textId="77777777" w:rsidR="0018736B" w:rsidRPr="006C4434"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Other</w:t>
      </w:r>
      <w:r>
        <w:rPr>
          <w:spacing w:val="-3"/>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care </w:t>
      </w:r>
      <w:r>
        <w:rPr>
          <w:spacing w:val="-4"/>
          <w:sz w:val="24"/>
        </w:rPr>
        <w:t>team.</w:t>
      </w:r>
    </w:p>
    <w:p w14:paraId="340D57FF" w14:textId="77777777" w:rsidR="0018736B" w:rsidRPr="00020ECC"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4"/>
          <w:sz w:val="24"/>
        </w:rPr>
        <w:t>Attentive and contributory on rounds</w:t>
      </w:r>
    </w:p>
    <w:p w14:paraId="7EF594EB" w14:textId="77777777" w:rsidR="0018736B" w:rsidRPr="006C4434"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4"/>
          <w:sz w:val="24"/>
        </w:rPr>
        <w:t>Presentation skills are concise, complete and with current patient data</w:t>
      </w:r>
    </w:p>
    <w:p w14:paraId="1193982A" w14:textId="5C05D1D0" w:rsidR="00781650" w:rsidRPr="00781650" w:rsidRDefault="00781650" w:rsidP="00781650">
      <w:pPr>
        <w:autoSpaceDE w:val="0"/>
        <w:autoSpaceDN w:val="0"/>
        <w:adjustRightInd w:val="0"/>
        <w:spacing w:after="0" w:line="240" w:lineRule="auto"/>
        <w:rPr>
          <w:rFonts w:cstheme="minorHAnsi"/>
          <w:color w:val="000000"/>
        </w:rPr>
      </w:pPr>
    </w:p>
    <w:p w14:paraId="239F39DE" w14:textId="77777777" w:rsidR="0018736B" w:rsidRDefault="0018736B" w:rsidP="0018736B">
      <w:pPr>
        <w:pStyle w:val="Heading3"/>
        <w:rPr>
          <w:u w:val="none"/>
        </w:rPr>
      </w:pPr>
      <w:r>
        <w:rPr>
          <w:spacing w:val="-2"/>
        </w:rPr>
        <w:t>Professionalism</w:t>
      </w:r>
    </w:p>
    <w:p w14:paraId="2E7BB751" w14:textId="77777777" w:rsidR="0018736B" w:rsidRDefault="0018736B" w:rsidP="0018736B">
      <w:pPr>
        <w:pStyle w:val="BodyText"/>
        <w:spacing w:before="27"/>
        <w:ind w:left="140"/>
      </w:pPr>
      <w:r>
        <w:t>The</w:t>
      </w:r>
      <w:r>
        <w:rPr>
          <w:spacing w:val="-6"/>
        </w:rPr>
        <w:t xml:space="preserve"> </w:t>
      </w:r>
      <w:r>
        <w:t>PA</w:t>
      </w:r>
      <w:r>
        <w:rPr>
          <w:spacing w:val="-1"/>
        </w:rPr>
        <w:t xml:space="preserve"> </w:t>
      </w:r>
      <w:r>
        <w:t>Surgical</w:t>
      </w:r>
      <w:r>
        <w:rPr>
          <w:spacing w:val="-1"/>
        </w:rPr>
        <w:t xml:space="preserve"> </w:t>
      </w:r>
      <w:r>
        <w:t>Resident</w:t>
      </w:r>
      <w:r>
        <w:rPr>
          <w:spacing w:val="-3"/>
        </w:rPr>
        <w:t xml:space="preserve"> </w:t>
      </w:r>
      <w:r>
        <w:rPr>
          <w:spacing w:val="-2"/>
        </w:rPr>
        <w:t>should:</w:t>
      </w:r>
    </w:p>
    <w:p w14:paraId="5B3464B5"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Be attentive and reliable</w:t>
      </w:r>
    </w:p>
    <w:p w14:paraId="04085C22"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lastRenderedPageBreak/>
        <w:t>Be</w:t>
      </w:r>
      <w:r>
        <w:rPr>
          <w:spacing w:val="-1"/>
          <w:sz w:val="24"/>
        </w:rPr>
        <w:t xml:space="preserve"> </w:t>
      </w:r>
      <w:r>
        <w:rPr>
          <w:sz w:val="24"/>
        </w:rPr>
        <w:t>receptive</w:t>
      </w:r>
      <w:r>
        <w:rPr>
          <w:spacing w:val="-3"/>
          <w:sz w:val="24"/>
        </w:rPr>
        <w:t xml:space="preserve"> </w:t>
      </w:r>
      <w:r>
        <w:rPr>
          <w:sz w:val="24"/>
        </w:rPr>
        <w:t>to</w:t>
      </w:r>
      <w:r>
        <w:rPr>
          <w:spacing w:val="-3"/>
          <w:sz w:val="24"/>
        </w:rPr>
        <w:t xml:space="preserve"> </w:t>
      </w:r>
      <w:r>
        <w:rPr>
          <w:sz w:val="24"/>
        </w:rPr>
        <w:t>feedback</w:t>
      </w:r>
      <w:r>
        <w:rPr>
          <w:spacing w:val="-2"/>
          <w:sz w:val="24"/>
        </w:rPr>
        <w:t xml:space="preserve"> </w:t>
      </w:r>
      <w:r>
        <w:rPr>
          <w:sz w:val="24"/>
        </w:rPr>
        <w:t>on</w:t>
      </w:r>
      <w:r>
        <w:rPr>
          <w:spacing w:val="-1"/>
          <w:sz w:val="24"/>
        </w:rPr>
        <w:t xml:space="preserve"> </w:t>
      </w:r>
      <w:r>
        <w:rPr>
          <w:spacing w:val="-2"/>
          <w:sz w:val="24"/>
        </w:rPr>
        <w:t>performance.</w:t>
      </w:r>
    </w:p>
    <w:p w14:paraId="4FC338CD"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Be</w:t>
      </w:r>
      <w:r>
        <w:rPr>
          <w:spacing w:val="-1"/>
          <w:sz w:val="24"/>
        </w:rPr>
        <w:t xml:space="preserve"> </w:t>
      </w:r>
      <w:r>
        <w:rPr>
          <w:sz w:val="24"/>
        </w:rPr>
        <w:t>attentive</w:t>
      </w:r>
      <w:r>
        <w:rPr>
          <w:spacing w:val="-4"/>
          <w:sz w:val="24"/>
        </w:rPr>
        <w:t xml:space="preserve"> </w:t>
      </w:r>
      <w:r>
        <w:rPr>
          <w:sz w:val="24"/>
        </w:rPr>
        <w:t>to</w:t>
      </w:r>
      <w:r>
        <w:rPr>
          <w:spacing w:val="-1"/>
          <w:sz w:val="24"/>
        </w:rPr>
        <w:t xml:space="preserve"> </w:t>
      </w:r>
      <w:r>
        <w:rPr>
          <w:sz w:val="24"/>
        </w:rPr>
        <w:t>ethical</w:t>
      </w:r>
      <w:r>
        <w:rPr>
          <w:spacing w:val="-3"/>
          <w:sz w:val="24"/>
        </w:rPr>
        <w:t xml:space="preserve"> </w:t>
      </w:r>
      <w:r>
        <w:rPr>
          <w:spacing w:val="-2"/>
          <w:sz w:val="24"/>
        </w:rPr>
        <w:t>issues.</w:t>
      </w:r>
    </w:p>
    <w:p w14:paraId="0DA40780" w14:textId="77777777" w:rsidR="00A42C8A" w:rsidRDefault="00A42C8A" w:rsidP="00A42C8A">
      <w:pPr>
        <w:pStyle w:val="ListParagraph"/>
        <w:widowControl w:val="0"/>
        <w:numPr>
          <w:ilvl w:val="0"/>
          <w:numId w:val="9"/>
        </w:numPr>
        <w:tabs>
          <w:tab w:val="left" w:pos="667"/>
        </w:tabs>
        <w:autoSpaceDE w:val="0"/>
        <w:autoSpaceDN w:val="0"/>
        <w:spacing w:before="48" w:after="0" w:line="240" w:lineRule="auto"/>
        <w:contextualSpacing w:val="0"/>
        <w:rPr>
          <w:rFonts w:cstheme="minorHAnsi"/>
          <w:sz w:val="24"/>
          <w:szCs w:val="24"/>
        </w:rPr>
      </w:pPr>
      <w:r>
        <w:rPr>
          <w:rFonts w:cstheme="minorHAnsi"/>
          <w:color w:val="000000"/>
          <w:sz w:val="24"/>
          <w:szCs w:val="24"/>
          <w:shd w:val="clear" w:color="auto" w:fill="FFFFFF"/>
        </w:rPr>
        <w:t>Model respect and professionalism in interactions with </w:t>
      </w:r>
      <w:r>
        <w:rPr>
          <w:rFonts w:cstheme="minorHAnsi"/>
          <w:sz w:val="24"/>
          <w:szCs w:val="24"/>
          <w:bdr w:val="none" w:sz="0" w:space="0" w:color="auto" w:frame="1"/>
          <w:shd w:val="clear" w:color="auto" w:fill="FFFFFF"/>
        </w:rPr>
        <w:t>all</w:t>
      </w:r>
      <w:r>
        <w:rPr>
          <w:rFonts w:cstheme="minorHAnsi"/>
          <w:color w:val="FF0000"/>
          <w:sz w:val="24"/>
          <w:szCs w:val="24"/>
          <w:bdr w:val="none" w:sz="0" w:space="0" w:color="auto" w:frame="1"/>
          <w:shd w:val="clear" w:color="auto" w:fill="FFFFFF"/>
        </w:rPr>
        <w:t> </w:t>
      </w:r>
      <w:r>
        <w:rPr>
          <w:rFonts w:cstheme="minorHAnsi"/>
          <w:color w:val="000000"/>
          <w:sz w:val="24"/>
          <w:szCs w:val="24"/>
          <w:shd w:val="clear" w:color="auto" w:fill="FFFFFF"/>
        </w:rPr>
        <w:t>patients, families, and colleagues, acknowledging the impact of individual differences on the care experience</w:t>
      </w:r>
    </w:p>
    <w:p w14:paraId="7B1246E7" w14:textId="77777777" w:rsidR="0018736B" w:rsidRPr="00020ECC"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Demonstrate</w:t>
      </w:r>
      <w:r>
        <w:rPr>
          <w:spacing w:val="-5"/>
          <w:sz w:val="24"/>
        </w:rPr>
        <w:t xml:space="preserve"> </w:t>
      </w:r>
      <w:r>
        <w:rPr>
          <w:spacing w:val="-2"/>
          <w:sz w:val="24"/>
        </w:rPr>
        <w:t>leadership.</w:t>
      </w:r>
    </w:p>
    <w:p w14:paraId="07370561" w14:textId="77777777" w:rsidR="0018736B" w:rsidRPr="00020ECC"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2"/>
          <w:sz w:val="24"/>
        </w:rPr>
        <w:t>Present self with dignity, groomed and punctual</w:t>
      </w:r>
    </w:p>
    <w:p w14:paraId="64D61EA5" w14:textId="77777777" w:rsidR="0018736B" w:rsidRPr="00020ECC"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2"/>
          <w:sz w:val="24"/>
        </w:rPr>
        <w:t>Enters case logs, work hours and evaluations on time</w:t>
      </w:r>
    </w:p>
    <w:p w14:paraId="32B7E7D9" w14:textId="24186E6E" w:rsidR="0018736B" w:rsidRP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2"/>
          <w:sz w:val="24"/>
        </w:rPr>
        <w:t xml:space="preserve">Stays current with ACS FCS modules </w:t>
      </w:r>
    </w:p>
    <w:p w14:paraId="54464600" w14:textId="77777777" w:rsidR="0018736B" w:rsidRDefault="0018736B" w:rsidP="0018736B">
      <w:pPr>
        <w:pStyle w:val="BodyText"/>
        <w:spacing w:before="45"/>
      </w:pPr>
    </w:p>
    <w:p w14:paraId="26F8437F" w14:textId="77777777" w:rsidR="0018736B" w:rsidRDefault="0018736B" w:rsidP="0018736B">
      <w:pPr>
        <w:pStyle w:val="Heading3"/>
        <w:rPr>
          <w:u w:val="none"/>
        </w:rPr>
      </w:pPr>
      <w:r>
        <w:t>Systems-Based</w:t>
      </w:r>
      <w:r>
        <w:rPr>
          <w:spacing w:val="-2"/>
        </w:rPr>
        <w:t xml:space="preserve"> Practice</w:t>
      </w:r>
    </w:p>
    <w:p w14:paraId="1D421C48" w14:textId="77777777" w:rsidR="0018736B" w:rsidRDefault="0018736B" w:rsidP="0018736B">
      <w:pPr>
        <w:pStyle w:val="BodyText"/>
        <w:spacing w:before="26"/>
        <w:ind w:left="140"/>
      </w:pPr>
      <w:r>
        <w:t>The</w:t>
      </w:r>
      <w:r>
        <w:rPr>
          <w:spacing w:val="-6"/>
        </w:rPr>
        <w:t xml:space="preserve"> </w:t>
      </w:r>
      <w:r>
        <w:t>PA</w:t>
      </w:r>
      <w:r>
        <w:rPr>
          <w:spacing w:val="-1"/>
        </w:rPr>
        <w:t xml:space="preserve"> </w:t>
      </w:r>
      <w:r>
        <w:t>Surgical</w:t>
      </w:r>
      <w:r>
        <w:rPr>
          <w:spacing w:val="-2"/>
        </w:rPr>
        <w:t xml:space="preserve"> </w:t>
      </w:r>
      <w:r>
        <w:t>Resident</w:t>
      </w:r>
      <w:r>
        <w:rPr>
          <w:spacing w:val="-3"/>
        </w:rPr>
        <w:t xml:space="preserve"> </w:t>
      </w:r>
      <w:r>
        <w:rPr>
          <w:spacing w:val="-2"/>
        </w:rPr>
        <w:t>should:</w:t>
      </w:r>
    </w:p>
    <w:p w14:paraId="0C43B207"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Be</w:t>
      </w:r>
      <w:r>
        <w:rPr>
          <w:spacing w:val="-1"/>
          <w:sz w:val="24"/>
        </w:rPr>
        <w:t xml:space="preserve"> </w:t>
      </w:r>
      <w:r>
        <w:rPr>
          <w:sz w:val="24"/>
        </w:rPr>
        <w:t>aware</w:t>
      </w:r>
      <w:r>
        <w:rPr>
          <w:spacing w:val="-1"/>
          <w:sz w:val="24"/>
        </w:rPr>
        <w:t xml:space="preserve"> </w:t>
      </w:r>
      <w:r>
        <w:rPr>
          <w:sz w:val="24"/>
        </w:rPr>
        <w:t>of</w:t>
      </w:r>
      <w:r>
        <w:rPr>
          <w:spacing w:val="-3"/>
          <w:sz w:val="24"/>
        </w:rPr>
        <w:t xml:space="preserve"> </w:t>
      </w:r>
      <w:r>
        <w:rPr>
          <w:sz w:val="24"/>
        </w:rPr>
        <w:t>cost-effective</w:t>
      </w:r>
      <w:r>
        <w:rPr>
          <w:spacing w:val="-1"/>
          <w:sz w:val="24"/>
        </w:rPr>
        <w:t xml:space="preserve"> </w:t>
      </w:r>
      <w:r>
        <w:rPr>
          <w:sz w:val="24"/>
        </w:rPr>
        <w:t xml:space="preserve">care </w:t>
      </w:r>
      <w:r>
        <w:rPr>
          <w:spacing w:val="-2"/>
          <w:sz w:val="24"/>
        </w:rPr>
        <w:t>issues.</w:t>
      </w:r>
    </w:p>
    <w:p w14:paraId="1C116F0B" w14:textId="77777777" w:rsidR="0018736B" w:rsidRPr="006C4434"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z w:val="24"/>
        </w:rPr>
        <w:t>Have</w:t>
      </w:r>
      <w:r>
        <w:rPr>
          <w:spacing w:val="-6"/>
          <w:sz w:val="24"/>
        </w:rPr>
        <w:t xml:space="preserve"> </w:t>
      </w:r>
      <w:r>
        <w:rPr>
          <w:sz w:val="24"/>
        </w:rPr>
        <w:t>information</w:t>
      </w:r>
      <w:r>
        <w:rPr>
          <w:spacing w:val="-7"/>
          <w:sz w:val="24"/>
        </w:rPr>
        <w:t xml:space="preserve"> </w:t>
      </w:r>
      <w:r>
        <w:rPr>
          <w:sz w:val="24"/>
        </w:rPr>
        <w:t>technology/computer</w:t>
      </w:r>
      <w:r>
        <w:rPr>
          <w:spacing w:val="-8"/>
          <w:sz w:val="24"/>
        </w:rPr>
        <w:t xml:space="preserve"> </w:t>
      </w:r>
      <w:r>
        <w:rPr>
          <w:sz w:val="24"/>
        </w:rPr>
        <w:t>resources</w:t>
      </w:r>
      <w:r>
        <w:rPr>
          <w:spacing w:val="-8"/>
          <w:sz w:val="24"/>
        </w:rPr>
        <w:t xml:space="preserve"> </w:t>
      </w:r>
      <w:r>
        <w:rPr>
          <w:spacing w:val="-2"/>
          <w:sz w:val="24"/>
        </w:rPr>
        <w:t>available</w:t>
      </w:r>
    </w:p>
    <w:p w14:paraId="63DDAAD2" w14:textId="77777777" w:rsidR="0018736B" w:rsidRDefault="0018736B" w:rsidP="0018736B">
      <w:pPr>
        <w:pStyle w:val="ListParagraph"/>
        <w:widowControl w:val="0"/>
        <w:numPr>
          <w:ilvl w:val="0"/>
          <w:numId w:val="9"/>
        </w:numPr>
        <w:tabs>
          <w:tab w:val="left" w:pos="667"/>
        </w:tabs>
        <w:autoSpaceDE w:val="0"/>
        <w:autoSpaceDN w:val="0"/>
        <w:spacing w:before="48" w:after="0" w:line="240" w:lineRule="auto"/>
        <w:ind w:left="667" w:hanging="167"/>
        <w:contextualSpacing w:val="0"/>
        <w:rPr>
          <w:sz w:val="24"/>
        </w:rPr>
      </w:pPr>
      <w:r>
        <w:rPr>
          <w:spacing w:val="-2"/>
          <w:sz w:val="24"/>
        </w:rPr>
        <w:t>Displays awareness of and responsiveness to the larger healthcare system</w:t>
      </w:r>
    </w:p>
    <w:p w14:paraId="73FC5D28" w14:textId="77777777" w:rsidR="00781650" w:rsidRPr="00781650" w:rsidRDefault="00781650" w:rsidP="00781650">
      <w:pPr>
        <w:autoSpaceDE w:val="0"/>
        <w:autoSpaceDN w:val="0"/>
        <w:adjustRightInd w:val="0"/>
        <w:spacing w:after="0" w:line="240" w:lineRule="auto"/>
        <w:rPr>
          <w:rFonts w:cstheme="minorHAnsi"/>
          <w:color w:val="000000"/>
        </w:rPr>
      </w:pPr>
    </w:p>
    <w:p w14:paraId="338ECEA1" w14:textId="77777777" w:rsidR="00781650" w:rsidRDefault="00781650" w:rsidP="00781650">
      <w:pPr>
        <w:autoSpaceDE w:val="0"/>
        <w:autoSpaceDN w:val="0"/>
        <w:adjustRightInd w:val="0"/>
        <w:spacing w:after="0" w:line="240" w:lineRule="auto"/>
        <w:outlineLvl w:val="0"/>
        <w:rPr>
          <w:rFonts w:cstheme="minorHAnsi"/>
          <w:b/>
          <w:bCs/>
          <w:color w:val="000000"/>
          <w:u w:val="single"/>
        </w:rPr>
      </w:pPr>
      <w:r w:rsidRPr="00781650">
        <w:rPr>
          <w:rFonts w:cstheme="minorHAnsi"/>
          <w:b/>
          <w:bCs/>
          <w:color w:val="000000"/>
          <w:u w:val="single"/>
        </w:rPr>
        <w:t xml:space="preserve">Methods of Evaluation </w:t>
      </w:r>
    </w:p>
    <w:p w14:paraId="0899BD26" w14:textId="77777777" w:rsidR="00F31EA2" w:rsidRPr="00781650" w:rsidRDefault="00F31EA2" w:rsidP="00781650">
      <w:pPr>
        <w:autoSpaceDE w:val="0"/>
        <w:autoSpaceDN w:val="0"/>
        <w:adjustRightInd w:val="0"/>
        <w:spacing w:after="0" w:line="240" w:lineRule="auto"/>
        <w:outlineLvl w:val="0"/>
        <w:rPr>
          <w:rFonts w:cstheme="minorHAnsi"/>
          <w:color w:val="000000"/>
        </w:rPr>
      </w:pPr>
    </w:p>
    <w:p w14:paraId="0CFA194C" w14:textId="77777777" w:rsidR="00781650" w:rsidRP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u w:val="single"/>
        </w:rPr>
        <w:t xml:space="preserve">Resident Evaluations: </w:t>
      </w:r>
    </w:p>
    <w:p w14:paraId="71A93ED1" w14:textId="77777777" w:rsid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rPr>
        <w:t>PA Resident performance is evaluated after each month of clinical service by a combination of MD residents, staff Physician Assistants, and Attendings. Evaluation criteria include the resident’s performance as a technical surgeon, the management of pre-and-postoperative care issues, and their ability to work with faculty and staff. Evaluations will be reviewed quarterly with the PA Resident, and more frequently if the need arises</w:t>
      </w:r>
      <w:r w:rsidR="0003104D">
        <w:rPr>
          <w:rFonts w:cstheme="minorHAnsi"/>
          <w:color w:val="000000"/>
        </w:rPr>
        <w:t xml:space="preserve"> to evaluate progress and needs</w:t>
      </w:r>
      <w:r w:rsidRPr="00781650">
        <w:rPr>
          <w:rFonts w:cstheme="minorHAnsi"/>
          <w:color w:val="000000"/>
        </w:rPr>
        <w:t xml:space="preserve">. </w:t>
      </w:r>
      <w:r w:rsidR="0003104D">
        <w:rPr>
          <w:rFonts w:cstheme="minorHAnsi"/>
          <w:color w:val="000000"/>
        </w:rPr>
        <w:t>You may also request additional meetings for review and/or for feedback at any time throughout the program.</w:t>
      </w:r>
    </w:p>
    <w:p w14:paraId="04DBB956" w14:textId="77777777" w:rsidR="0003104D" w:rsidRPr="00781650" w:rsidRDefault="0003104D" w:rsidP="00781650">
      <w:pPr>
        <w:autoSpaceDE w:val="0"/>
        <w:autoSpaceDN w:val="0"/>
        <w:adjustRightInd w:val="0"/>
        <w:spacing w:after="0" w:line="240" w:lineRule="auto"/>
        <w:rPr>
          <w:rFonts w:cstheme="minorHAnsi"/>
          <w:color w:val="000000"/>
        </w:rPr>
      </w:pPr>
    </w:p>
    <w:p w14:paraId="7C61D0CF" w14:textId="77777777" w:rsidR="00781650" w:rsidRP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u w:val="single"/>
        </w:rPr>
        <w:t xml:space="preserve">Faculty/Service Evaluations: </w:t>
      </w:r>
    </w:p>
    <w:p w14:paraId="4F949AB9" w14:textId="77777777" w:rsid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rPr>
        <w:t xml:space="preserve">Residents are asked to anonymously evaluate the surgical faculty after each assignment. The results are reviewed every three months. </w:t>
      </w:r>
    </w:p>
    <w:p w14:paraId="13007910" w14:textId="77777777" w:rsidR="0003104D" w:rsidRDefault="0003104D" w:rsidP="00781650">
      <w:pPr>
        <w:autoSpaceDE w:val="0"/>
        <w:autoSpaceDN w:val="0"/>
        <w:adjustRightInd w:val="0"/>
        <w:spacing w:after="0" w:line="240" w:lineRule="auto"/>
        <w:rPr>
          <w:rFonts w:cstheme="minorHAnsi"/>
          <w:color w:val="000000"/>
        </w:rPr>
      </w:pPr>
    </w:p>
    <w:p w14:paraId="143103BA" w14:textId="47E7FE86" w:rsidR="0003104D" w:rsidRPr="0003104D" w:rsidRDefault="0003104D" w:rsidP="00781650">
      <w:pPr>
        <w:autoSpaceDE w:val="0"/>
        <w:autoSpaceDN w:val="0"/>
        <w:adjustRightInd w:val="0"/>
        <w:spacing w:after="0" w:line="240" w:lineRule="auto"/>
        <w:rPr>
          <w:rFonts w:cstheme="minorHAnsi"/>
          <w:color w:val="000000"/>
        </w:rPr>
      </w:pPr>
      <w:r>
        <w:rPr>
          <w:rFonts w:cstheme="minorHAnsi"/>
          <w:color w:val="000000"/>
          <w:u w:val="single"/>
        </w:rPr>
        <w:lastRenderedPageBreak/>
        <w:t>Successfully Completed:</w:t>
      </w:r>
      <w:r>
        <w:rPr>
          <w:rFonts w:cstheme="minorHAnsi"/>
          <w:color w:val="000000"/>
        </w:rPr>
        <w:t xml:space="preserve"> This determined by </w:t>
      </w:r>
      <w:r w:rsidR="002E19CA">
        <w:rPr>
          <w:rFonts w:cstheme="minorHAnsi"/>
          <w:color w:val="000000"/>
        </w:rPr>
        <w:t xml:space="preserve">an evaluation rating of </w:t>
      </w:r>
      <w:r w:rsidR="007D68C8">
        <w:rPr>
          <w:rFonts w:cstheme="minorHAnsi"/>
          <w:color w:val="000000"/>
        </w:rPr>
        <w:t xml:space="preserve">average to above average </w:t>
      </w:r>
      <w:r w:rsidR="00713F13">
        <w:rPr>
          <w:rFonts w:cstheme="minorHAnsi"/>
          <w:color w:val="000000"/>
        </w:rPr>
        <w:t>and is considered the minimal performance standard for successful progression and completion of the residency program</w:t>
      </w:r>
    </w:p>
    <w:p w14:paraId="3768B0CA" w14:textId="77777777" w:rsidR="00F31EA2" w:rsidRPr="00781650" w:rsidRDefault="00F31EA2" w:rsidP="00781650">
      <w:pPr>
        <w:autoSpaceDE w:val="0"/>
        <w:autoSpaceDN w:val="0"/>
        <w:adjustRightInd w:val="0"/>
        <w:spacing w:after="0" w:line="240" w:lineRule="auto"/>
        <w:rPr>
          <w:rFonts w:cstheme="minorHAnsi"/>
          <w:color w:val="000000"/>
        </w:rPr>
      </w:pPr>
    </w:p>
    <w:p w14:paraId="46531464" w14:textId="77777777" w:rsidR="00781650" w:rsidRPr="00781650" w:rsidRDefault="00781650" w:rsidP="00781650">
      <w:pPr>
        <w:autoSpaceDE w:val="0"/>
        <w:autoSpaceDN w:val="0"/>
        <w:adjustRightInd w:val="0"/>
        <w:spacing w:after="0" w:line="240" w:lineRule="auto"/>
        <w:outlineLvl w:val="2"/>
        <w:rPr>
          <w:rFonts w:cstheme="minorHAnsi"/>
          <w:color w:val="000000"/>
        </w:rPr>
      </w:pPr>
      <w:r w:rsidRPr="00781650">
        <w:rPr>
          <w:rFonts w:cstheme="minorHAnsi"/>
          <w:b/>
          <w:bCs/>
          <w:color w:val="000000"/>
          <w:u w:val="single"/>
        </w:rPr>
        <w:t xml:space="preserve">Graduation Criteria </w:t>
      </w:r>
    </w:p>
    <w:p w14:paraId="7C422674"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Incremental increase in clinical competence including performing applicable procedures; </w:t>
      </w:r>
    </w:p>
    <w:p w14:paraId="10CA2016"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Appropriate increase in fund of knowledge; ability to teach others; Clinical judgment; </w:t>
      </w:r>
    </w:p>
    <w:p w14:paraId="353DADDB" w14:textId="77777777" w:rsidR="00781650" w:rsidRPr="0003104D"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w:t>
      </w:r>
      <w:r w:rsidRPr="0003104D">
        <w:rPr>
          <w:rFonts w:cstheme="minorHAnsi"/>
          <w:color w:val="000000"/>
        </w:rPr>
        <w:t xml:space="preserve">Necessary technical skills; </w:t>
      </w:r>
    </w:p>
    <w:p w14:paraId="1A437770" w14:textId="77777777" w:rsidR="00781650" w:rsidRPr="0003104D" w:rsidRDefault="00781650" w:rsidP="00781650">
      <w:pPr>
        <w:autoSpaceDE w:val="0"/>
        <w:autoSpaceDN w:val="0"/>
        <w:adjustRightInd w:val="0"/>
        <w:spacing w:after="0" w:line="240" w:lineRule="auto"/>
        <w:ind w:left="720" w:hanging="360"/>
        <w:rPr>
          <w:rFonts w:cstheme="minorHAnsi"/>
          <w:color w:val="000000"/>
        </w:rPr>
      </w:pPr>
      <w:r w:rsidRPr="0003104D">
        <w:rPr>
          <w:rFonts w:cstheme="minorHAnsi"/>
          <w:color w:val="000000"/>
        </w:rPr>
        <w:t xml:space="preserve">• Humanistic skills; interpersonal communication; </w:t>
      </w:r>
    </w:p>
    <w:p w14:paraId="2949C51A" w14:textId="77777777" w:rsidR="00781650" w:rsidRPr="0003104D" w:rsidRDefault="00781650" w:rsidP="0003104D">
      <w:pPr>
        <w:autoSpaceDE w:val="0"/>
        <w:autoSpaceDN w:val="0"/>
        <w:adjustRightInd w:val="0"/>
        <w:spacing w:after="0" w:line="240" w:lineRule="auto"/>
        <w:ind w:left="720" w:hanging="360"/>
        <w:rPr>
          <w:rFonts w:cstheme="minorHAnsi"/>
          <w:color w:val="000000"/>
        </w:rPr>
      </w:pPr>
      <w:r w:rsidRPr="0003104D">
        <w:rPr>
          <w:rFonts w:cstheme="minorHAnsi"/>
          <w:color w:val="000000"/>
        </w:rPr>
        <w:t xml:space="preserve">• Professionalism: Attendance, punctuality, availability and enthusiasm; </w:t>
      </w:r>
      <w:r w:rsidR="001C5F5C">
        <w:rPr>
          <w:rFonts w:cstheme="minorHAnsi"/>
          <w:color w:val="000000"/>
        </w:rPr>
        <w:t>required documentation/ logging</w:t>
      </w:r>
    </w:p>
    <w:p w14:paraId="0E1B3FE1" w14:textId="77777777" w:rsidR="00781650" w:rsidRPr="0003104D" w:rsidRDefault="00781650" w:rsidP="0003104D">
      <w:pPr>
        <w:autoSpaceDE w:val="0"/>
        <w:autoSpaceDN w:val="0"/>
        <w:adjustRightInd w:val="0"/>
        <w:spacing w:after="0" w:line="240" w:lineRule="auto"/>
        <w:ind w:left="720" w:hanging="360"/>
        <w:rPr>
          <w:rFonts w:cstheme="minorHAnsi"/>
          <w:color w:val="000000"/>
        </w:rPr>
      </w:pPr>
      <w:r w:rsidRPr="0003104D">
        <w:rPr>
          <w:rFonts w:cstheme="minorHAnsi"/>
          <w:color w:val="000000"/>
        </w:rPr>
        <w:t xml:space="preserve">• Adherence to institutional standards of conduct, rules, regulations, including program standards and hospital/clinic rules with respect to infection control policies, scheduling, charting, record-keeping, and delegation to medical staff </w:t>
      </w:r>
    </w:p>
    <w:p w14:paraId="466E4E83" w14:textId="77777777" w:rsidR="0003104D" w:rsidRDefault="00781650" w:rsidP="0003104D">
      <w:pPr>
        <w:autoSpaceDE w:val="0"/>
        <w:autoSpaceDN w:val="0"/>
        <w:adjustRightInd w:val="0"/>
        <w:spacing w:after="0" w:line="240" w:lineRule="auto"/>
        <w:ind w:left="720" w:hanging="360"/>
        <w:rPr>
          <w:rStyle w:val="BalloonTextChar"/>
          <w:rFonts w:asciiTheme="minorHAnsi" w:eastAsiaTheme="minorHAnsi" w:hAnsiTheme="minorHAnsi" w:cstheme="minorHAnsi"/>
          <w:color w:val="000000"/>
          <w:sz w:val="22"/>
          <w:szCs w:val="22"/>
        </w:rPr>
      </w:pPr>
      <w:r w:rsidRPr="0003104D">
        <w:rPr>
          <w:rFonts w:cstheme="minorHAnsi"/>
          <w:color w:val="000000"/>
        </w:rPr>
        <w:t xml:space="preserve"> </w:t>
      </w:r>
      <w:r w:rsidR="0003104D" w:rsidRPr="0003104D">
        <w:rPr>
          <w:rStyle w:val="BalloonTextChar"/>
          <w:rFonts w:asciiTheme="minorHAnsi" w:eastAsiaTheme="minorHAnsi" w:hAnsiTheme="minorHAnsi" w:cstheme="minorHAnsi"/>
          <w:color w:val="000000"/>
          <w:sz w:val="22"/>
          <w:szCs w:val="22"/>
        </w:rPr>
        <w:t xml:space="preserve">• PA residents must attend all lectures during the didactic month. Attendance will be tracked using QR codes linked to session evaluations. </w:t>
      </w:r>
    </w:p>
    <w:p w14:paraId="10C6E523" w14:textId="77777777" w:rsidR="0003104D" w:rsidRDefault="0003104D" w:rsidP="0003104D">
      <w:pPr>
        <w:autoSpaceDE w:val="0"/>
        <w:autoSpaceDN w:val="0"/>
        <w:adjustRightInd w:val="0"/>
        <w:spacing w:after="0" w:line="240" w:lineRule="auto"/>
        <w:ind w:left="720" w:hanging="360"/>
        <w:rPr>
          <w:rStyle w:val="BalloonTextChar"/>
          <w:rFonts w:asciiTheme="minorHAnsi" w:eastAsiaTheme="minorHAnsi" w:hAnsiTheme="minorHAnsi" w:cstheme="minorHAnsi"/>
          <w:color w:val="000000"/>
          <w:sz w:val="22"/>
          <w:szCs w:val="22"/>
        </w:rPr>
      </w:pPr>
      <w:r w:rsidRPr="0003104D">
        <w:rPr>
          <w:rStyle w:val="BalloonTextChar"/>
          <w:rFonts w:asciiTheme="minorHAnsi" w:eastAsiaTheme="minorHAnsi" w:hAnsiTheme="minorHAnsi" w:cstheme="minorHAnsi"/>
          <w:color w:val="000000"/>
          <w:sz w:val="22"/>
          <w:szCs w:val="22"/>
        </w:rPr>
        <w:t xml:space="preserve">• Residents are required to attend 90% of journal club meetings, which will also be tracked via QR code evaluations. </w:t>
      </w:r>
    </w:p>
    <w:p w14:paraId="3A637602" w14:textId="14C852BC" w:rsidR="00A42C8A" w:rsidRDefault="0003104D" w:rsidP="00A42C8A">
      <w:pPr>
        <w:autoSpaceDE w:val="0"/>
        <w:autoSpaceDN w:val="0"/>
        <w:adjustRightInd w:val="0"/>
        <w:spacing w:after="0" w:line="240" w:lineRule="auto"/>
        <w:ind w:left="720" w:hanging="360"/>
        <w:rPr>
          <w:rStyle w:val="BalloonTextChar"/>
          <w:rFonts w:asciiTheme="minorHAnsi" w:eastAsiaTheme="minorHAnsi" w:hAnsiTheme="minorHAnsi" w:cstheme="minorHAnsi"/>
          <w:color w:val="000000"/>
          <w:sz w:val="22"/>
          <w:szCs w:val="22"/>
        </w:rPr>
      </w:pPr>
      <w:r w:rsidRPr="0003104D">
        <w:rPr>
          <w:rStyle w:val="BalloonTextChar"/>
          <w:rFonts w:asciiTheme="minorHAnsi" w:eastAsiaTheme="minorHAnsi" w:hAnsiTheme="minorHAnsi" w:cstheme="minorHAnsi"/>
          <w:color w:val="000000"/>
          <w:sz w:val="22"/>
          <w:szCs w:val="22"/>
        </w:rPr>
        <w:t>• Residents must obtain 50 Category 1 CME credits through Duke Continuing Education. These credits will be logged and reviewed by the PD during quarterly meetings.</w:t>
      </w:r>
    </w:p>
    <w:p w14:paraId="641AC5F2" w14:textId="2E73AC7A" w:rsidR="00A42C8A" w:rsidRPr="00A42C8A" w:rsidRDefault="00A42C8A" w:rsidP="00A42C8A">
      <w:pPr>
        <w:pStyle w:val="ListParagraph"/>
        <w:numPr>
          <w:ilvl w:val="0"/>
          <w:numId w:val="11"/>
        </w:numPr>
        <w:autoSpaceDE w:val="0"/>
        <w:autoSpaceDN w:val="0"/>
        <w:adjustRightInd w:val="0"/>
        <w:spacing w:after="0" w:line="240" w:lineRule="auto"/>
        <w:rPr>
          <w:rFonts w:cstheme="minorHAnsi"/>
          <w:color w:val="000000"/>
        </w:rPr>
      </w:pPr>
      <w:r>
        <w:rPr>
          <w:rFonts w:cstheme="minorHAnsi"/>
          <w:color w:val="000000"/>
        </w:rPr>
        <w:t>Success completion of end of year presentation to incoming class</w:t>
      </w:r>
      <w:bookmarkStart w:id="0" w:name="_GoBack"/>
      <w:bookmarkEnd w:id="0"/>
    </w:p>
    <w:p w14:paraId="7BF5FB7B" w14:textId="67B1BAC0" w:rsidR="00781650" w:rsidRDefault="00781650" w:rsidP="00781650">
      <w:pPr>
        <w:autoSpaceDE w:val="0"/>
        <w:autoSpaceDN w:val="0"/>
        <w:adjustRightInd w:val="0"/>
        <w:spacing w:after="0" w:line="240" w:lineRule="auto"/>
        <w:rPr>
          <w:rFonts w:cstheme="minorHAnsi"/>
          <w:color w:val="000000"/>
        </w:rPr>
      </w:pPr>
    </w:p>
    <w:p w14:paraId="28565242" w14:textId="129E8725" w:rsidR="00843ED5" w:rsidRDefault="00843ED5" w:rsidP="00781650">
      <w:pPr>
        <w:autoSpaceDE w:val="0"/>
        <w:autoSpaceDN w:val="0"/>
        <w:adjustRightInd w:val="0"/>
        <w:spacing w:after="0" w:line="240" w:lineRule="auto"/>
        <w:rPr>
          <w:rFonts w:cstheme="minorHAnsi"/>
          <w:color w:val="000000"/>
        </w:rPr>
      </w:pPr>
    </w:p>
    <w:p w14:paraId="7D83CBB3" w14:textId="77777777" w:rsidR="00843ED5" w:rsidRPr="00843ED5" w:rsidRDefault="00843ED5" w:rsidP="00781650">
      <w:pPr>
        <w:autoSpaceDE w:val="0"/>
        <w:autoSpaceDN w:val="0"/>
        <w:adjustRightInd w:val="0"/>
        <w:spacing w:after="0" w:line="240" w:lineRule="auto"/>
        <w:rPr>
          <w:b/>
          <w:u w:val="single"/>
        </w:rPr>
      </w:pPr>
      <w:r w:rsidRPr="00843ED5">
        <w:rPr>
          <w:b/>
          <w:u w:val="single"/>
        </w:rPr>
        <w:t xml:space="preserve">Disciplinary Action </w:t>
      </w:r>
    </w:p>
    <w:p w14:paraId="2EFF615A" w14:textId="77777777" w:rsidR="00843ED5" w:rsidRDefault="00843ED5" w:rsidP="00781650">
      <w:pPr>
        <w:autoSpaceDE w:val="0"/>
        <w:autoSpaceDN w:val="0"/>
        <w:adjustRightInd w:val="0"/>
        <w:spacing w:after="0" w:line="240" w:lineRule="auto"/>
      </w:pPr>
    </w:p>
    <w:p w14:paraId="2CEFDC6F" w14:textId="77777777" w:rsidR="00843ED5" w:rsidRDefault="00843ED5" w:rsidP="00781650">
      <w:pPr>
        <w:autoSpaceDE w:val="0"/>
        <w:autoSpaceDN w:val="0"/>
        <w:adjustRightInd w:val="0"/>
        <w:spacing w:after="0" w:line="240" w:lineRule="auto"/>
      </w:pPr>
      <w:r>
        <w:t xml:space="preserve">If, at any time, a PA resident consistently performs below expectations as evidenced by poor performance on evaluation(s) or verbal complaints by faculty or staff, a conference will be held to discuss the issue and correct it. If the PA Resident does not improve, further disciplinary action will be pursued on an individual basis, and may result in probation and/or termination of employment. Please see the Duke Employee Handbook for further details. </w:t>
      </w:r>
    </w:p>
    <w:p w14:paraId="54F9DB90" w14:textId="77777777" w:rsidR="00843ED5" w:rsidRDefault="00843ED5" w:rsidP="00781650">
      <w:pPr>
        <w:autoSpaceDE w:val="0"/>
        <w:autoSpaceDN w:val="0"/>
        <w:adjustRightInd w:val="0"/>
        <w:spacing w:after="0" w:line="240" w:lineRule="auto"/>
      </w:pPr>
    </w:p>
    <w:p w14:paraId="258B40F0" w14:textId="77777777" w:rsidR="00843ED5" w:rsidRDefault="00843ED5" w:rsidP="00781650">
      <w:pPr>
        <w:autoSpaceDE w:val="0"/>
        <w:autoSpaceDN w:val="0"/>
        <w:adjustRightInd w:val="0"/>
        <w:spacing w:after="0" w:line="240" w:lineRule="auto"/>
        <w:rPr>
          <w:b/>
          <w:u w:val="single"/>
        </w:rPr>
      </w:pPr>
      <w:r w:rsidRPr="00843ED5">
        <w:rPr>
          <w:b/>
          <w:u w:val="single"/>
        </w:rPr>
        <w:lastRenderedPageBreak/>
        <w:t xml:space="preserve">Remediation </w:t>
      </w:r>
    </w:p>
    <w:p w14:paraId="41A77F43" w14:textId="77777777" w:rsidR="00843ED5" w:rsidRDefault="00843ED5" w:rsidP="00781650">
      <w:pPr>
        <w:autoSpaceDE w:val="0"/>
        <w:autoSpaceDN w:val="0"/>
        <w:adjustRightInd w:val="0"/>
        <w:spacing w:after="0" w:line="240" w:lineRule="auto"/>
        <w:rPr>
          <w:b/>
          <w:u w:val="single"/>
        </w:rPr>
      </w:pPr>
    </w:p>
    <w:p w14:paraId="4C6E794F" w14:textId="77777777" w:rsidR="00843ED5" w:rsidRDefault="00843ED5" w:rsidP="00781650">
      <w:pPr>
        <w:autoSpaceDE w:val="0"/>
        <w:autoSpaceDN w:val="0"/>
        <w:adjustRightInd w:val="0"/>
        <w:spacing w:after="0" w:line="240" w:lineRule="auto"/>
      </w:pPr>
      <w:r>
        <w:t xml:space="preserve">Throughout the program, faculty and PA Residents will meet periodically (at least quarterly) to evaluate progression in the program and needs related to the program. Frequency and content will be determined by evaluation of residents, informal and formal feedback from preceptors, concerns identified by the individual resident and clinical performance. Residents may request additional meetings with program or medical director for reviews and/or feedback at any time throughout the program. </w:t>
      </w:r>
    </w:p>
    <w:p w14:paraId="757F59FC" w14:textId="77777777" w:rsidR="00843ED5" w:rsidRDefault="00843ED5" w:rsidP="00781650">
      <w:pPr>
        <w:autoSpaceDE w:val="0"/>
        <w:autoSpaceDN w:val="0"/>
        <w:adjustRightInd w:val="0"/>
        <w:spacing w:after="0" w:line="240" w:lineRule="auto"/>
      </w:pPr>
    </w:p>
    <w:p w14:paraId="3008090D" w14:textId="77777777" w:rsidR="00843ED5" w:rsidRDefault="00843ED5" w:rsidP="00781650">
      <w:pPr>
        <w:autoSpaceDE w:val="0"/>
        <w:autoSpaceDN w:val="0"/>
        <w:adjustRightInd w:val="0"/>
        <w:spacing w:after="0" w:line="240" w:lineRule="auto"/>
      </w:pPr>
      <w:r>
        <w:t xml:space="preserve">If the faculty and/or resident perceive that the resident will be unable to meet the Criteria for Graduation of the Residency Program, the following actions will be taken: </w:t>
      </w:r>
    </w:p>
    <w:p w14:paraId="7AF2D32F" w14:textId="77777777" w:rsidR="00843ED5" w:rsidRDefault="00843ED5" w:rsidP="00781650">
      <w:pPr>
        <w:autoSpaceDE w:val="0"/>
        <w:autoSpaceDN w:val="0"/>
        <w:adjustRightInd w:val="0"/>
        <w:spacing w:after="0" w:line="240" w:lineRule="auto"/>
      </w:pPr>
    </w:p>
    <w:p w14:paraId="24EC10ED" w14:textId="77777777" w:rsidR="00843ED5" w:rsidRDefault="00843ED5" w:rsidP="00843ED5">
      <w:pPr>
        <w:autoSpaceDE w:val="0"/>
        <w:autoSpaceDN w:val="0"/>
        <w:adjustRightInd w:val="0"/>
        <w:spacing w:after="0" w:line="240" w:lineRule="auto"/>
        <w:ind w:left="720"/>
      </w:pPr>
      <w:r>
        <w:t xml:space="preserve">1. Program Faculty (Program Director and Medical Director) and the PA resident will meet to discuss their performance and/or knowledge deficiencies. An Individualized Educational Plan (IEP) will be designed and agreed upon by the resident and faculty to address the deficiencies over a specified period of time </w:t>
      </w:r>
    </w:p>
    <w:p w14:paraId="5BCAE39D" w14:textId="77777777" w:rsidR="00843ED5" w:rsidRDefault="00843ED5" w:rsidP="00843ED5">
      <w:pPr>
        <w:autoSpaceDE w:val="0"/>
        <w:autoSpaceDN w:val="0"/>
        <w:adjustRightInd w:val="0"/>
        <w:spacing w:after="0" w:line="240" w:lineRule="auto"/>
        <w:ind w:left="720"/>
      </w:pPr>
      <w:r>
        <w:t xml:space="preserve">2. During this period, the PA resident will be placed in a probationary standing </w:t>
      </w:r>
    </w:p>
    <w:p w14:paraId="66B34FC2" w14:textId="0F521A62" w:rsidR="00843ED5" w:rsidRPr="00781650" w:rsidRDefault="00843ED5" w:rsidP="00843ED5">
      <w:pPr>
        <w:autoSpaceDE w:val="0"/>
        <w:autoSpaceDN w:val="0"/>
        <w:adjustRightInd w:val="0"/>
        <w:spacing w:after="0" w:line="240" w:lineRule="auto"/>
        <w:ind w:left="720"/>
        <w:rPr>
          <w:rFonts w:cstheme="minorHAnsi"/>
          <w:color w:val="000000"/>
        </w:rPr>
      </w:pPr>
      <w:r>
        <w:t>3. If a resident, despite discussions and implementation of an IEP, is unable to meet the standards of care, practice and safety established by the faculty of the residency program, they may be terminated from the residency. The circumstances leading to this decision will be reviewed by and the ultimate decision to terminate will be made by a committee, which includes the Medical Director, Program Director, Vice Chair of Education and the Chair of the Department of Surgery. This decision will not be subject to appeal.</w:t>
      </w:r>
    </w:p>
    <w:p w14:paraId="26BDA814" w14:textId="77777777" w:rsidR="00781650" w:rsidRPr="00781650" w:rsidRDefault="00781650" w:rsidP="00781650">
      <w:pPr>
        <w:pageBreakBefore/>
        <w:autoSpaceDE w:val="0"/>
        <w:autoSpaceDN w:val="0"/>
        <w:adjustRightInd w:val="0"/>
        <w:spacing w:after="0" w:line="240" w:lineRule="auto"/>
        <w:rPr>
          <w:rFonts w:cstheme="minorHAnsi"/>
          <w:color w:val="000000"/>
        </w:rPr>
      </w:pPr>
    </w:p>
    <w:p w14:paraId="54E5CD9F"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Record keeping – timely dictations of operative notes and patient discharge summaries </w:t>
      </w:r>
    </w:p>
    <w:p w14:paraId="0F0E3C1C"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Compliance with the hospital policies – maintenance of ACLS, BCLS, HIPAA compliance, current medical licensure, yearly TB testing, etc. </w:t>
      </w:r>
    </w:p>
    <w:p w14:paraId="3024AE80"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Personal Record keeping – up-to-date maintenance of surgical case logs and Duty hours </w:t>
      </w:r>
    </w:p>
    <w:p w14:paraId="0A474469" w14:textId="77777777" w:rsidR="00781650" w:rsidRPr="00781650" w:rsidRDefault="00781650" w:rsidP="00781650">
      <w:pPr>
        <w:autoSpaceDE w:val="0"/>
        <w:autoSpaceDN w:val="0"/>
        <w:adjustRightInd w:val="0"/>
        <w:spacing w:after="0" w:line="240" w:lineRule="auto"/>
        <w:ind w:left="720" w:hanging="360"/>
        <w:rPr>
          <w:rFonts w:cstheme="minorHAnsi"/>
          <w:color w:val="000000"/>
        </w:rPr>
      </w:pPr>
      <w:r w:rsidRPr="00781650">
        <w:rPr>
          <w:rFonts w:cstheme="minorHAnsi"/>
          <w:color w:val="000000"/>
        </w:rPr>
        <w:t xml:space="preserve">• The following items must be returned prior to graduation: Duke ID Badge, Pager, Access Cards, Scrub Cards, Parking Pass, PDA, and Unused Rx Pads </w:t>
      </w:r>
    </w:p>
    <w:p w14:paraId="6B1836CD" w14:textId="77777777" w:rsidR="00781650" w:rsidRPr="00781650" w:rsidRDefault="00781650" w:rsidP="00781650">
      <w:pPr>
        <w:autoSpaceDE w:val="0"/>
        <w:autoSpaceDN w:val="0"/>
        <w:adjustRightInd w:val="0"/>
        <w:spacing w:after="0" w:line="240" w:lineRule="auto"/>
        <w:rPr>
          <w:rFonts w:cstheme="minorHAnsi"/>
          <w:color w:val="000000"/>
        </w:rPr>
      </w:pPr>
    </w:p>
    <w:p w14:paraId="1AFB3B54" w14:textId="77777777" w:rsidR="00781650" w:rsidRPr="00781650" w:rsidRDefault="00781650" w:rsidP="00781650">
      <w:pPr>
        <w:autoSpaceDE w:val="0"/>
        <w:autoSpaceDN w:val="0"/>
        <w:adjustRightInd w:val="0"/>
        <w:spacing w:after="0" w:line="240" w:lineRule="auto"/>
        <w:outlineLvl w:val="0"/>
        <w:rPr>
          <w:rFonts w:cstheme="minorHAnsi"/>
          <w:color w:val="000000"/>
        </w:rPr>
      </w:pPr>
      <w:r w:rsidRPr="00781650">
        <w:rPr>
          <w:rFonts w:cstheme="minorHAnsi"/>
          <w:b/>
          <w:bCs/>
          <w:color w:val="000000"/>
          <w:u w:val="single"/>
        </w:rPr>
        <w:t xml:space="preserve">Disciplinary Action </w:t>
      </w:r>
    </w:p>
    <w:p w14:paraId="331FCBE0" w14:textId="77777777" w:rsidR="00781650" w:rsidRPr="00781650" w:rsidRDefault="00781650" w:rsidP="00781650">
      <w:pPr>
        <w:autoSpaceDE w:val="0"/>
        <w:autoSpaceDN w:val="0"/>
        <w:adjustRightInd w:val="0"/>
        <w:spacing w:after="0" w:line="240" w:lineRule="auto"/>
        <w:rPr>
          <w:rFonts w:cstheme="minorHAnsi"/>
          <w:color w:val="000000"/>
        </w:rPr>
      </w:pPr>
      <w:r w:rsidRPr="00781650">
        <w:rPr>
          <w:rFonts w:cstheme="minorHAnsi"/>
          <w:color w:val="000000"/>
        </w:rPr>
        <w:t xml:space="preserve">If, at any time, a PA resident consistently performs below expectations as evidenced by poor performance on evaluation(s) or verbal complaints by faculty or staff, a conference will be held to discuss the issue and correct it. If the PA Resident does not improve, further disciplinary action will be pursued on an individual basis, and may result in probation and/or termination of employment. </w:t>
      </w:r>
    </w:p>
    <w:p w14:paraId="65DD195A" w14:textId="77777777" w:rsidR="006F2C29" w:rsidRPr="00781650" w:rsidRDefault="00781650" w:rsidP="00781650">
      <w:pPr>
        <w:rPr>
          <w:rFonts w:cstheme="minorHAnsi"/>
          <w:color w:val="000000"/>
        </w:rPr>
      </w:pPr>
      <w:r w:rsidRPr="00781650">
        <w:rPr>
          <w:rFonts w:cstheme="minorHAnsi"/>
          <w:color w:val="000000"/>
        </w:rPr>
        <w:t>Please see the Duke Employee Handbook for further details.</w:t>
      </w:r>
    </w:p>
    <w:p w14:paraId="6E228EC0" w14:textId="77777777" w:rsidR="00781650" w:rsidRDefault="00F31EA2" w:rsidP="00781650">
      <w:pPr>
        <w:rPr>
          <w:rFonts w:cstheme="minorHAnsi"/>
          <w:color w:val="000000"/>
        </w:rPr>
      </w:pPr>
      <w:r>
        <w:rPr>
          <w:rFonts w:cstheme="minorHAnsi"/>
          <w:b/>
          <w:color w:val="000000"/>
          <w:u w:val="single"/>
        </w:rPr>
        <w:t>Remediation</w:t>
      </w:r>
    </w:p>
    <w:p w14:paraId="3ECB3BA9" w14:textId="77777777" w:rsidR="00F31EA2" w:rsidRDefault="00F31EA2" w:rsidP="00781650">
      <w:pPr>
        <w:rPr>
          <w:rFonts w:cstheme="minorHAnsi"/>
          <w:color w:val="000000"/>
        </w:rPr>
      </w:pPr>
      <w:r>
        <w:rPr>
          <w:rFonts w:cstheme="minorHAnsi"/>
          <w:color w:val="000000"/>
        </w:rPr>
        <w:t xml:space="preserve">Throughout the program, faculty and PA Residents will meet periodically (at least quarterly) to evaluate progression in the program and needs related to the program. Frequency and content will be determined by evaluation of residents, informal and formal feedback from preceptors, concerns identified by the individual resident and clinical performance. Residents may request additional meetings with program or medical director for reviews and/or feedback at any time throughout the program. </w:t>
      </w:r>
    </w:p>
    <w:p w14:paraId="15BC890E" w14:textId="77777777" w:rsidR="00F31EA2" w:rsidRDefault="00F31EA2" w:rsidP="00781650">
      <w:pPr>
        <w:rPr>
          <w:rFonts w:cstheme="minorHAnsi"/>
          <w:color w:val="000000"/>
        </w:rPr>
      </w:pPr>
      <w:r>
        <w:rPr>
          <w:rFonts w:cstheme="minorHAnsi"/>
          <w:color w:val="000000"/>
        </w:rPr>
        <w:t>If the faculty and/or resident perceive that the resident will be unable to meet the Criteria for Graduation of the Residency Program, the following actions will be taken:</w:t>
      </w:r>
    </w:p>
    <w:p w14:paraId="7CE29C93" w14:textId="77777777" w:rsidR="00F31EA2" w:rsidRDefault="00B53712" w:rsidP="00F31EA2">
      <w:pPr>
        <w:pStyle w:val="ListParagraph"/>
        <w:numPr>
          <w:ilvl w:val="0"/>
          <w:numId w:val="5"/>
        </w:numPr>
        <w:rPr>
          <w:rFonts w:cstheme="minorHAnsi"/>
          <w:color w:val="000000"/>
        </w:rPr>
      </w:pPr>
      <w:r>
        <w:rPr>
          <w:rFonts w:cstheme="minorHAnsi"/>
          <w:color w:val="000000"/>
        </w:rPr>
        <w:t>Program Faculty (Program Director and Medical Director) and the PA resident will meet to discuss their performance and/or knowledge deficiencies. An Individualized Educational Plan (IEP) will be designed and agreed upon by the resident and faculty to address the deficiencies over a specified period of time</w:t>
      </w:r>
    </w:p>
    <w:p w14:paraId="1C9D9FFA" w14:textId="77777777" w:rsidR="00B53712" w:rsidRDefault="00B53712" w:rsidP="00F31EA2">
      <w:pPr>
        <w:pStyle w:val="ListParagraph"/>
        <w:numPr>
          <w:ilvl w:val="0"/>
          <w:numId w:val="5"/>
        </w:numPr>
        <w:rPr>
          <w:rFonts w:cstheme="minorHAnsi"/>
          <w:color w:val="000000"/>
        </w:rPr>
      </w:pPr>
      <w:r>
        <w:rPr>
          <w:rFonts w:cstheme="minorHAnsi"/>
          <w:color w:val="000000"/>
        </w:rPr>
        <w:lastRenderedPageBreak/>
        <w:t>During this period, the PA resident will be placed in a probationary standing</w:t>
      </w:r>
    </w:p>
    <w:p w14:paraId="660EF4F0" w14:textId="77777777" w:rsidR="00B53712" w:rsidRPr="00F31EA2" w:rsidRDefault="00B53712" w:rsidP="00F31EA2">
      <w:pPr>
        <w:pStyle w:val="ListParagraph"/>
        <w:numPr>
          <w:ilvl w:val="0"/>
          <w:numId w:val="5"/>
        </w:numPr>
        <w:rPr>
          <w:rFonts w:cstheme="minorHAnsi"/>
          <w:color w:val="000000"/>
        </w:rPr>
      </w:pPr>
      <w:r>
        <w:rPr>
          <w:rFonts w:cstheme="minorHAnsi"/>
          <w:color w:val="000000"/>
        </w:rPr>
        <w:t>If a resident, despite discussions and implementation of an IEP, is unable to meet the standards of care, practice and safety established by the faculty of the residency program, they may be terminated from the residency. The circumstances leading to this decision will be reviewed by and the ultimate decision to terminate will be made by</w:t>
      </w:r>
      <w:r w:rsidR="000A1C88">
        <w:rPr>
          <w:rFonts w:cstheme="minorHAnsi"/>
          <w:color w:val="000000"/>
        </w:rPr>
        <w:t xml:space="preserve"> a committee, which includes the Medical Director, Program Director, Vice Chair of Education and</w:t>
      </w:r>
      <w:r>
        <w:rPr>
          <w:rFonts w:cstheme="minorHAnsi"/>
          <w:color w:val="000000"/>
        </w:rPr>
        <w:t xml:space="preserve"> the Chair of the Department of Surgery. This decision will not be subject to appeal. </w:t>
      </w:r>
    </w:p>
    <w:p w14:paraId="66D78117" w14:textId="77777777" w:rsidR="00781650" w:rsidRPr="00781650" w:rsidRDefault="00781650" w:rsidP="00781650">
      <w:pPr>
        <w:rPr>
          <w:rFonts w:cstheme="minorHAnsi"/>
        </w:rPr>
      </w:pPr>
    </w:p>
    <w:sectPr w:rsidR="00781650" w:rsidRPr="00781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41F7"/>
    <w:multiLevelType w:val="hybridMultilevel"/>
    <w:tmpl w:val="B2FC0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057B2A"/>
    <w:multiLevelType w:val="hybridMultilevel"/>
    <w:tmpl w:val="8AF20E4E"/>
    <w:lvl w:ilvl="0" w:tplc="1AB608CA">
      <w:numFmt w:val="bullet"/>
      <w:lvlText w:val="•"/>
      <w:lvlJc w:val="left"/>
      <w:pPr>
        <w:ind w:left="692" w:hanging="192"/>
      </w:pPr>
      <w:rPr>
        <w:rFonts w:ascii="Calibri" w:eastAsia="Calibri" w:hAnsi="Calibri" w:cs="Calibri" w:hint="default"/>
        <w:b w:val="0"/>
        <w:bCs w:val="0"/>
        <w:i w:val="0"/>
        <w:iCs w:val="0"/>
        <w:spacing w:val="0"/>
        <w:w w:val="100"/>
        <w:sz w:val="23"/>
        <w:szCs w:val="23"/>
        <w:lang w:val="en-US" w:eastAsia="en-US" w:bidi="ar-SA"/>
      </w:rPr>
    </w:lvl>
    <w:lvl w:ilvl="1" w:tplc="82CE78FE">
      <w:numFmt w:val="bullet"/>
      <w:lvlText w:val="•"/>
      <w:lvlJc w:val="left"/>
      <w:pPr>
        <w:ind w:left="1014" w:hanging="168"/>
      </w:pPr>
      <w:rPr>
        <w:rFonts w:ascii="Calibri" w:eastAsia="Calibri" w:hAnsi="Calibri" w:cs="Calibri" w:hint="default"/>
        <w:spacing w:val="0"/>
        <w:w w:val="100"/>
        <w:lang w:val="en-US" w:eastAsia="en-US" w:bidi="ar-SA"/>
      </w:rPr>
    </w:lvl>
    <w:lvl w:ilvl="2" w:tplc="06C61D2C">
      <w:numFmt w:val="bullet"/>
      <w:lvlText w:val="•"/>
      <w:lvlJc w:val="left"/>
      <w:pPr>
        <w:ind w:left="1020" w:hanging="168"/>
      </w:pPr>
      <w:rPr>
        <w:rFonts w:hint="default"/>
        <w:lang w:val="en-US" w:eastAsia="en-US" w:bidi="ar-SA"/>
      </w:rPr>
    </w:lvl>
    <w:lvl w:ilvl="3" w:tplc="6FAA5DD4">
      <w:numFmt w:val="bullet"/>
      <w:lvlText w:val="•"/>
      <w:lvlJc w:val="left"/>
      <w:pPr>
        <w:ind w:left="2097" w:hanging="168"/>
      </w:pPr>
      <w:rPr>
        <w:rFonts w:hint="default"/>
        <w:lang w:val="en-US" w:eastAsia="en-US" w:bidi="ar-SA"/>
      </w:rPr>
    </w:lvl>
    <w:lvl w:ilvl="4" w:tplc="E76A6996">
      <w:numFmt w:val="bullet"/>
      <w:lvlText w:val="•"/>
      <w:lvlJc w:val="left"/>
      <w:pPr>
        <w:ind w:left="3175" w:hanging="168"/>
      </w:pPr>
      <w:rPr>
        <w:rFonts w:hint="default"/>
        <w:lang w:val="en-US" w:eastAsia="en-US" w:bidi="ar-SA"/>
      </w:rPr>
    </w:lvl>
    <w:lvl w:ilvl="5" w:tplc="1A685C70">
      <w:numFmt w:val="bullet"/>
      <w:lvlText w:val="•"/>
      <w:lvlJc w:val="left"/>
      <w:pPr>
        <w:ind w:left="4252" w:hanging="168"/>
      </w:pPr>
      <w:rPr>
        <w:rFonts w:hint="default"/>
        <w:lang w:val="en-US" w:eastAsia="en-US" w:bidi="ar-SA"/>
      </w:rPr>
    </w:lvl>
    <w:lvl w:ilvl="6" w:tplc="997CB234">
      <w:numFmt w:val="bullet"/>
      <w:lvlText w:val="•"/>
      <w:lvlJc w:val="left"/>
      <w:pPr>
        <w:ind w:left="5330" w:hanging="168"/>
      </w:pPr>
      <w:rPr>
        <w:rFonts w:hint="default"/>
        <w:lang w:val="en-US" w:eastAsia="en-US" w:bidi="ar-SA"/>
      </w:rPr>
    </w:lvl>
    <w:lvl w:ilvl="7" w:tplc="1D86FCA2">
      <w:numFmt w:val="bullet"/>
      <w:lvlText w:val="•"/>
      <w:lvlJc w:val="left"/>
      <w:pPr>
        <w:ind w:left="6407" w:hanging="168"/>
      </w:pPr>
      <w:rPr>
        <w:rFonts w:hint="default"/>
        <w:lang w:val="en-US" w:eastAsia="en-US" w:bidi="ar-SA"/>
      </w:rPr>
    </w:lvl>
    <w:lvl w:ilvl="8" w:tplc="70B44CC4">
      <w:numFmt w:val="bullet"/>
      <w:lvlText w:val="•"/>
      <w:lvlJc w:val="left"/>
      <w:pPr>
        <w:ind w:left="7485" w:hanging="168"/>
      </w:pPr>
      <w:rPr>
        <w:rFonts w:hint="default"/>
        <w:lang w:val="en-US" w:eastAsia="en-US" w:bidi="ar-SA"/>
      </w:rPr>
    </w:lvl>
  </w:abstractNum>
  <w:abstractNum w:abstractNumId="2" w15:restartNumberingAfterBreak="0">
    <w:nsid w:val="34421264"/>
    <w:multiLevelType w:val="hybridMultilevel"/>
    <w:tmpl w:val="EA148936"/>
    <w:lvl w:ilvl="0" w:tplc="BA1E8536">
      <w:numFmt w:val="bullet"/>
      <w:lvlText w:val=""/>
      <w:lvlJc w:val="left"/>
      <w:pPr>
        <w:ind w:left="1440" w:hanging="360"/>
      </w:pPr>
      <w:rPr>
        <w:rFonts w:ascii="Symbol" w:eastAsiaTheme="minorHAns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00DB7"/>
    <w:multiLevelType w:val="hybridMultilevel"/>
    <w:tmpl w:val="93D2555E"/>
    <w:lvl w:ilvl="0" w:tplc="7E7AA328">
      <w:numFmt w:val="bullet"/>
      <w:lvlText w:val="•"/>
      <w:lvlJc w:val="left"/>
      <w:pPr>
        <w:ind w:left="720" w:hanging="360"/>
      </w:pPr>
      <w:rPr>
        <w:rFonts w:ascii="Arial" w:eastAsia="Arial" w:hAnsi="Arial" w:cs="Arial" w:hint="default"/>
        <w:b w:val="0"/>
        <w:bCs w:val="0"/>
        <w:i w:val="0"/>
        <w:iCs w:val="0"/>
        <w:spacing w:val="0"/>
        <w:w w:val="100"/>
        <w:sz w:val="23"/>
        <w:szCs w:val="23"/>
        <w:lang w:val="en-US" w:eastAsia="en-US" w:bidi="ar-SA"/>
      </w:rPr>
    </w:lvl>
    <w:lvl w:ilvl="1" w:tplc="BCD4800C">
      <w:numFmt w:val="bullet"/>
      <w:lvlText w:val="•"/>
      <w:lvlJc w:val="left"/>
      <w:pPr>
        <w:ind w:left="1065" w:hanging="360"/>
      </w:pPr>
      <w:rPr>
        <w:rFonts w:ascii="Calibri" w:eastAsia="Calibri" w:hAnsi="Calibri" w:cs="Calibri" w:hint="default"/>
        <w:b w:val="0"/>
        <w:bCs w:val="0"/>
        <w:i w:val="0"/>
        <w:iCs w:val="0"/>
        <w:spacing w:val="0"/>
        <w:w w:val="100"/>
        <w:sz w:val="23"/>
        <w:szCs w:val="23"/>
        <w:lang w:val="en-US" w:eastAsia="en-US" w:bidi="ar-SA"/>
      </w:rPr>
    </w:lvl>
    <w:lvl w:ilvl="2" w:tplc="ADA2C452">
      <w:numFmt w:val="bullet"/>
      <w:lvlText w:val="•"/>
      <w:lvlJc w:val="left"/>
      <w:pPr>
        <w:ind w:left="1971" w:hanging="360"/>
      </w:pPr>
      <w:rPr>
        <w:rFonts w:hint="default"/>
        <w:lang w:val="en-US" w:eastAsia="en-US" w:bidi="ar-SA"/>
      </w:rPr>
    </w:lvl>
    <w:lvl w:ilvl="3" w:tplc="294235AE">
      <w:numFmt w:val="bullet"/>
      <w:lvlText w:val="•"/>
      <w:lvlJc w:val="left"/>
      <w:pPr>
        <w:ind w:left="2869" w:hanging="360"/>
      </w:pPr>
      <w:rPr>
        <w:rFonts w:hint="default"/>
        <w:lang w:val="en-US" w:eastAsia="en-US" w:bidi="ar-SA"/>
      </w:rPr>
    </w:lvl>
    <w:lvl w:ilvl="4" w:tplc="C46015E4">
      <w:numFmt w:val="bullet"/>
      <w:lvlText w:val="•"/>
      <w:lvlJc w:val="left"/>
      <w:pPr>
        <w:ind w:left="3767" w:hanging="360"/>
      </w:pPr>
      <w:rPr>
        <w:rFonts w:hint="default"/>
        <w:lang w:val="en-US" w:eastAsia="en-US" w:bidi="ar-SA"/>
      </w:rPr>
    </w:lvl>
    <w:lvl w:ilvl="5" w:tplc="0B8E8110">
      <w:numFmt w:val="bullet"/>
      <w:lvlText w:val="•"/>
      <w:lvlJc w:val="left"/>
      <w:pPr>
        <w:ind w:left="4665" w:hanging="360"/>
      </w:pPr>
      <w:rPr>
        <w:rFonts w:hint="default"/>
        <w:lang w:val="en-US" w:eastAsia="en-US" w:bidi="ar-SA"/>
      </w:rPr>
    </w:lvl>
    <w:lvl w:ilvl="6" w:tplc="A608106C">
      <w:numFmt w:val="bullet"/>
      <w:lvlText w:val="•"/>
      <w:lvlJc w:val="left"/>
      <w:pPr>
        <w:ind w:left="5562" w:hanging="360"/>
      </w:pPr>
      <w:rPr>
        <w:rFonts w:hint="default"/>
        <w:lang w:val="en-US" w:eastAsia="en-US" w:bidi="ar-SA"/>
      </w:rPr>
    </w:lvl>
    <w:lvl w:ilvl="7" w:tplc="46DCEEA8">
      <w:numFmt w:val="bullet"/>
      <w:lvlText w:val="•"/>
      <w:lvlJc w:val="left"/>
      <w:pPr>
        <w:ind w:left="6460" w:hanging="360"/>
      </w:pPr>
      <w:rPr>
        <w:rFonts w:hint="default"/>
        <w:lang w:val="en-US" w:eastAsia="en-US" w:bidi="ar-SA"/>
      </w:rPr>
    </w:lvl>
    <w:lvl w:ilvl="8" w:tplc="406CF6CA">
      <w:numFmt w:val="bullet"/>
      <w:lvlText w:val="•"/>
      <w:lvlJc w:val="left"/>
      <w:pPr>
        <w:ind w:left="7358" w:hanging="360"/>
      </w:pPr>
      <w:rPr>
        <w:rFonts w:hint="default"/>
        <w:lang w:val="en-US" w:eastAsia="en-US" w:bidi="ar-SA"/>
      </w:rPr>
    </w:lvl>
  </w:abstractNum>
  <w:abstractNum w:abstractNumId="4" w15:restartNumberingAfterBreak="0">
    <w:nsid w:val="36E6625F"/>
    <w:multiLevelType w:val="hybridMultilevel"/>
    <w:tmpl w:val="6BE21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E7EF8"/>
    <w:multiLevelType w:val="hybridMultilevel"/>
    <w:tmpl w:val="91C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D56EC"/>
    <w:multiLevelType w:val="hybridMultilevel"/>
    <w:tmpl w:val="825EC182"/>
    <w:lvl w:ilvl="0" w:tplc="8D1A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9A0105"/>
    <w:multiLevelType w:val="hybridMultilevel"/>
    <w:tmpl w:val="36F252B4"/>
    <w:lvl w:ilvl="0" w:tplc="2044453C">
      <w:start w:val="1"/>
      <w:numFmt w:val="lowerLetter"/>
      <w:lvlText w:val="%1."/>
      <w:lvlJc w:val="left"/>
      <w:pPr>
        <w:ind w:left="1080" w:hanging="360"/>
      </w:pPr>
      <w:rPr>
        <w:rFonts w:asciiTheme="minorHAnsi" w:eastAsiaTheme="minorHAnsi"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224090"/>
    <w:multiLevelType w:val="hybridMultilevel"/>
    <w:tmpl w:val="0AE2EF8A"/>
    <w:lvl w:ilvl="0" w:tplc="4B34A29C">
      <w:numFmt w:val="bullet"/>
      <w:lvlText w:val="•"/>
      <w:lvlJc w:val="left"/>
      <w:pPr>
        <w:ind w:left="1080" w:hanging="360"/>
      </w:pPr>
      <w:rPr>
        <w:rFonts w:ascii="Arial" w:eastAsia="Arial" w:hAnsi="Arial" w:cs="Arial" w:hint="default"/>
        <w:b w:val="0"/>
        <w:bCs w:val="0"/>
        <w:i w:val="0"/>
        <w:iCs w:val="0"/>
        <w:spacing w:val="0"/>
        <w:w w:val="100"/>
        <w:sz w:val="23"/>
        <w:szCs w:val="23"/>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271E40"/>
    <w:multiLevelType w:val="hybridMultilevel"/>
    <w:tmpl w:val="5B38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6"/>
  </w:num>
  <w:num w:numId="6">
    <w:abstractNumId w:val="5"/>
  </w:num>
  <w:num w:numId="7">
    <w:abstractNumId w:val="8"/>
  </w:num>
  <w:num w:numId="8">
    <w:abstractNumId w:val="3"/>
  </w:num>
  <w:num w:numId="9">
    <w:abstractNumId w:val="1"/>
  </w:num>
  <w:num w:numId="10">
    <w:abstractNumId w:val="1"/>
    <w:lvlOverride w:ilvl="0"/>
    <w:lvlOverride w:ilvl="1"/>
    <w:lvlOverride w:ilvl="2"/>
    <w:lvlOverride w:ilvl="3"/>
    <w:lvlOverride w:ilvl="4"/>
    <w:lvlOverride w:ilvl="5"/>
    <w:lvlOverride w:ilvl="6"/>
    <w:lvlOverride w:ilvl="7"/>
    <w:lvlOverride w:ilv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50"/>
    <w:rsid w:val="0003104D"/>
    <w:rsid w:val="000A1C88"/>
    <w:rsid w:val="00142117"/>
    <w:rsid w:val="0018736B"/>
    <w:rsid w:val="001C5F5C"/>
    <w:rsid w:val="002E19CA"/>
    <w:rsid w:val="006F2C29"/>
    <w:rsid w:val="00713F13"/>
    <w:rsid w:val="00781650"/>
    <w:rsid w:val="007D68C8"/>
    <w:rsid w:val="00843ED5"/>
    <w:rsid w:val="00A42C8A"/>
    <w:rsid w:val="00B53712"/>
    <w:rsid w:val="00F3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32C4"/>
  <w15:chartTrackingRefBased/>
  <w15:docId w15:val="{8BD62EFE-5F89-4EF8-9F43-A4519D6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18736B"/>
    <w:pPr>
      <w:widowControl w:val="0"/>
      <w:autoSpaceDE w:val="0"/>
      <w:autoSpaceDN w:val="0"/>
      <w:spacing w:after="0" w:line="240" w:lineRule="auto"/>
      <w:ind w:left="111"/>
      <w:outlineLvl w:val="2"/>
    </w:pPr>
    <w:rPr>
      <w:rFonts w:ascii="Calibri" w:eastAsia="Calibri" w:hAnsi="Calibri" w:cs="Calibri"/>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650"/>
    <w:pPr>
      <w:ind w:left="720"/>
      <w:contextualSpacing/>
    </w:pPr>
  </w:style>
  <w:style w:type="paragraph" w:styleId="BalloonText">
    <w:name w:val="Balloon Text"/>
    <w:basedOn w:val="Normal"/>
    <w:link w:val="BalloonTextChar"/>
    <w:uiPriority w:val="99"/>
    <w:semiHidden/>
    <w:unhideWhenUsed/>
    <w:rsid w:val="000310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3104D"/>
    <w:rPr>
      <w:rFonts w:ascii="Tahoma" w:eastAsia="Times New Roman" w:hAnsi="Tahoma" w:cs="Tahoma"/>
      <w:sz w:val="16"/>
      <w:szCs w:val="16"/>
    </w:rPr>
  </w:style>
  <w:style w:type="paragraph" w:styleId="BodyText">
    <w:name w:val="Body Text"/>
    <w:basedOn w:val="Normal"/>
    <w:link w:val="BodyTextChar"/>
    <w:uiPriority w:val="1"/>
    <w:qFormat/>
    <w:rsid w:val="0018736B"/>
    <w:pPr>
      <w:widowControl w:val="0"/>
      <w:autoSpaceDE w:val="0"/>
      <w:autoSpaceDN w:val="0"/>
      <w:spacing w:before="48"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8736B"/>
    <w:rPr>
      <w:rFonts w:ascii="Calibri" w:eastAsia="Calibri" w:hAnsi="Calibri" w:cs="Calibri"/>
      <w:sz w:val="24"/>
      <w:szCs w:val="24"/>
    </w:rPr>
  </w:style>
  <w:style w:type="character" w:customStyle="1" w:styleId="Heading3Char">
    <w:name w:val="Heading 3 Char"/>
    <w:basedOn w:val="DefaultParagraphFont"/>
    <w:link w:val="Heading3"/>
    <w:uiPriority w:val="9"/>
    <w:rsid w:val="0018736B"/>
    <w:rPr>
      <w:rFonts w:ascii="Calibri" w:eastAsia="Calibri" w:hAnsi="Calibri" w:cs="Calibri"/>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1444</Words>
  <Characters>8234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Genericlocaluser</dc:creator>
  <cp:keywords/>
  <dc:description/>
  <cp:lastModifiedBy>Genericlocaluser</cp:lastModifiedBy>
  <cp:revision>2</cp:revision>
  <dcterms:created xsi:type="dcterms:W3CDTF">2025-11-02T16:13:00Z</dcterms:created>
  <dcterms:modified xsi:type="dcterms:W3CDTF">2025-11-02T16:13:00Z</dcterms:modified>
</cp:coreProperties>
</file>